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57" w:rsidRPr="00BA3557" w:rsidRDefault="00BA3557" w:rsidP="00BA3557">
      <w:pPr>
        <w:spacing w:after="0" w:line="36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МИНИСТЕРСТВО ОБРАЗОВАНИЯ ОРЕНБУРГСКОЙ ОБЛАСТИ</w:t>
      </w:r>
    </w:p>
    <w:p w:rsidR="00BA3557" w:rsidRPr="00BA3557" w:rsidRDefault="00BA3557" w:rsidP="00BA3557">
      <w:pPr>
        <w:spacing w:after="0" w:line="24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Государственное  автономное  образовательное  учреждение</w:t>
      </w:r>
    </w:p>
    <w:p w:rsidR="00BA3557" w:rsidRPr="00BA3557" w:rsidRDefault="00BA3557" w:rsidP="00BA3557">
      <w:pPr>
        <w:spacing w:after="0" w:line="24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«Орский индустриальный колледж» </w:t>
      </w:r>
    </w:p>
    <w:p w:rsidR="00BA3557" w:rsidRPr="00BA3557" w:rsidRDefault="00BA3557" w:rsidP="00BA3557">
      <w:pPr>
        <w:spacing w:after="0" w:line="24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г. Орска Оренбургской области</w:t>
      </w:r>
    </w:p>
    <w:p w:rsidR="00BA3557" w:rsidRPr="00BA3557" w:rsidRDefault="00BA3557" w:rsidP="00BA3557">
      <w:pPr>
        <w:spacing w:after="0" w:line="240" w:lineRule="auto"/>
        <w:rPr>
          <w:rFonts w:ascii="Times New Roman" w:eastAsia="Calibri" w:hAnsi="Times New Roman" w:cs="Times New Roman"/>
          <w:sz w:val="28"/>
          <w:szCs w:val="28"/>
          <w:lang w:eastAsia="ru-RU"/>
        </w:rPr>
      </w:pPr>
    </w:p>
    <w:p w:rsidR="00BA3557" w:rsidRPr="00BA3557" w:rsidRDefault="00BA3557" w:rsidP="00BA3557">
      <w:pPr>
        <w:spacing w:after="0" w:line="360" w:lineRule="auto"/>
        <w:rPr>
          <w:rFonts w:ascii="Times New Roman" w:eastAsia="Calibri" w:hAnsi="Times New Roman" w:cs="Times New Roman"/>
          <w:sz w:val="28"/>
          <w:szCs w:val="28"/>
          <w:lang w:eastAsia="ru-RU"/>
        </w:rPr>
      </w:pPr>
    </w:p>
    <w:p w:rsidR="00BA3557" w:rsidRPr="00BA3557" w:rsidRDefault="00BA3557" w:rsidP="00BA3557">
      <w:pPr>
        <w:spacing w:after="0" w:line="360" w:lineRule="auto"/>
        <w:rPr>
          <w:rFonts w:ascii="Times New Roman" w:eastAsia="Calibri" w:hAnsi="Times New Roman" w:cs="Times New Roman"/>
          <w:sz w:val="28"/>
          <w:szCs w:val="28"/>
          <w:lang w:eastAsia="ru-RU"/>
        </w:rPr>
      </w:pPr>
    </w:p>
    <w:p w:rsidR="00BA3557" w:rsidRPr="00BA3557" w:rsidRDefault="00BA3557" w:rsidP="00BA3557">
      <w:pPr>
        <w:spacing w:after="0" w:line="360" w:lineRule="auto"/>
        <w:rPr>
          <w:rFonts w:ascii="Times New Roman" w:eastAsia="Calibri" w:hAnsi="Times New Roman" w:cs="Times New Roman"/>
          <w:sz w:val="28"/>
          <w:szCs w:val="28"/>
          <w:lang w:eastAsia="ru-RU"/>
        </w:rPr>
      </w:pPr>
    </w:p>
    <w:p w:rsidR="00BA3557" w:rsidRPr="00BA3557" w:rsidRDefault="00BA3557" w:rsidP="00BA3557">
      <w:pPr>
        <w:spacing w:after="0" w:line="360" w:lineRule="auto"/>
        <w:rPr>
          <w:rFonts w:ascii="Times New Roman" w:eastAsia="Calibri" w:hAnsi="Times New Roman" w:cs="Times New Roman"/>
          <w:sz w:val="28"/>
          <w:szCs w:val="28"/>
          <w:lang w:eastAsia="ru-RU"/>
        </w:rPr>
      </w:pPr>
    </w:p>
    <w:p w:rsidR="00BA3557" w:rsidRPr="00BA3557" w:rsidRDefault="00BA3557" w:rsidP="00BA3557">
      <w:pPr>
        <w:spacing w:after="0" w:line="360" w:lineRule="auto"/>
        <w:rPr>
          <w:rFonts w:ascii="Times New Roman" w:eastAsia="Calibri" w:hAnsi="Times New Roman" w:cs="Times New Roman"/>
          <w:sz w:val="28"/>
          <w:szCs w:val="28"/>
          <w:lang w:eastAsia="ru-RU"/>
        </w:rPr>
      </w:pPr>
    </w:p>
    <w:p w:rsidR="00BA3557" w:rsidRPr="00BA3557" w:rsidRDefault="00BA3557" w:rsidP="00BA3557">
      <w:pPr>
        <w:spacing w:after="0" w:line="360" w:lineRule="auto"/>
        <w:jc w:val="center"/>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ПРОГРАММА</w:t>
      </w:r>
    </w:p>
    <w:p w:rsidR="00BA3557" w:rsidRPr="00BA3557" w:rsidRDefault="00BA3557" w:rsidP="00BA3557">
      <w:pPr>
        <w:spacing w:after="0" w:line="360" w:lineRule="auto"/>
        <w:jc w:val="center"/>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ГОСУДАРСТВЕННОЙ ИТОГОВОЙ АТТЕСТАЦИИ</w:t>
      </w:r>
    </w:p>
    <w:p w:rsidR="00BA3557" w:rsidRPr="00BA3557" w:rsidRDefault="00BA3557" w:rsidP="00BA3557">
      <w:pPr>
        <w:spacing w:after="0" w:line="360" w:lineRule="auto"/>
        <w:jc w:val="center"/>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ВЫПУСКНИКОВ ГА</w:t>
      </w:r>
      <w:r>
        <w:rPr>
          <w:rFonts w:ascii="Times New Roman" w:eastAsia="Calibri" w:hAnsi="Times New Roman" w:cs="Times New Roman"/>
          <w:b/>
          <w:bCs/>
          <w:sz w:val="28"/>
          <w:szCs w:val="28"/>
          <w:lang w:eastAsia="ru-RU"/>
        </w:rPr>
        <w:t>П</w:t>
      </w:r>
      <w:r w:rsidRPr="00BA3557">
        <w:rPr>
          <w:rFonts w:ascii="Times New Roman" w:eastAsia="Calibri" w:hAnsi="Times New Roman" w:cs="Times New Roman"/>
          <w:b/>
          <w:bCs/>
          <w:sz w:val="28"/>
          <w:szCs w:val="28"/>
          <w:lang w:eastAsia="ru-RU"/>
        </w:rPr>
        <w:t xml:space="preserve">ОУ </w:t>
      </w:r>
      <w:r>
        <w:rPr>
          <w:rFonts w:ascii="Times New Roman" w:eastAsia="Calibri" w:hAnsi="Times New Roman" w:cs="Times New Roman"/>
          <w:b/>
          <w:bCs/>
          <w:sz w:val="28"/>
          <w:szCs w:val="28"/>
          <w:lang w:eastAsia="ru-RU"/>
        </w:rPr>
        <w:t xml:space="preserve"> </w:t>
      </w:r>
      <w:r w:rsidRPr="00BA3557">
        <w:rPr>
          <w:rFonts w:ascii="Times New Roman" w:eastAsia="Calibri" w:hAnsi="Times New Roman" w:cs="Times New Roman"/>
          <w:b/>
          <w:bCs/>
          <w:sz w:val="28"/>
          <w:szCs w:val="28"/>
          <w:lang w:eastAsia="ru-RU"/>
        </w:rPr>
        <w:t xml:space="preserve"> «Орский индустриальный колледж»</w:t>
      </w:r>
    </w:p>
    <w:p w:rsidR="00BA3557" w:rsidRPr="00BA3557" w:rsidRDefault="00BA3557" w:rsidP="00BA3557">
      <w:pPr>
        <w:spacing w:after="0" w:line="360" w:lineRule="auto"/>
        <w:jc w:val="center"/>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 xml:space="preserve">по специальности  </w:t>
      </w:r>
    </w:p>
    <w:p w:rsidR="00BA3557" w:rsidRPr="00BA3557" w:rsidRDefault="00BA3557" w:rsidP="00BA3557">
      <w:pPr>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38.02.03 </w:t>
      </w:r>
      <w:r w:rsidRPr="00BA3557">
        <w:rPr>
          <w:rFonts w:ascii="Times New Roman" w:eastAsia="Calibri" w:hAnsi="Times New Roman" w:cs="Times New Roman"/>
          <w:b/>
          <w:bCs/>
          <w:sz w:val="28"/>
          <w:szCs w:val="28"/>
          <w:lang w:eastAsia="ru-RU"/>
        </w:rPr>
        <w:t xml:space="preserve"> Операционная деятельность в логистике</w:t>
      </w:r>
    </w:p>
    <w:p w:rsidR="00BA3557" w:rsidRPr="00BA3557" w:rsidRDefault="00BA3557" w:rsidP="00BA3557">
      <w:pPr>
        <w:spacing w:after="0" w:line="360" w:lineRule="auto"/>
        <w:jc w:val="center"/>
        <w:rPr>
          <w:rFonts w:ascii="Times New Roman" w:eastAsia="Calibri" w:hAnsi="Times New Roman" w:cs="Times New Roman"/>
          <w:b/>
          <w:bCs/>
          <w:sz w:val="28"/>
          <w:szCs w:val="28"/>
          <w:lang w:eastAsia="ru-RU"/>
        </w:rPr>
      </w:pPr>
    </w:p>
    <w:p w:rsidR="00BA3557" w:rsidRPr="00BA3557" w:rsidRDefault="00BA3557" w:rsidP="00BA3557">
      <w:pPr>
        <w:spacing w:after="0" w:line="360" w:lineRule="auto"/>
        <w:jc w:val="center"/>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на 201</w:t>
      </w:r>
      <w:r>
        <w:rPr>
          <w:rFonts w:ascii="Times New Roman" w:eastAsia="Calibri" w:hAnsi="Times New Roman" w:cs="Times New Roman"/>
          <w:b/>
          <w:bCs/>
          <w:sz w:val="28"/>
          <w:szCs w:val="28"/>
          <w:lang w:eastAsia="ru-RU"/>
        </w:rPr>
        <w:t>8</w:t>
      </w:r>
      <w:r w:rsidRPr="00BA3557">
        <w:rPr>
          <w:rFonts w:ascii="Times New Roman" w:eastAsia="Calibri" w:hAnsi="Times New Roman" w:cs="Times New Roman"/>
          <w:b/>
          <w:bCs/>
          <w:sz w:val="28"/>
          <w:szCs w:val="28"/>
          <w:lang w:eastAsia="ru-RU"/>
        </w:rPr>
        <w:t xml:space="preserve"> -201</w:t>
      </w:r>
      <w:r>
        <w:rPr>
          <w:rFonts w:ascii="Times New Roman" w:eastAsia="Calibri" w:hAnsi="Times New Roman" w:cs="Times New Roman"/>
          <w:b/>
          <w:bCs/>
          <w:sz w:val="28"/>
          <w:szCs w:val="28"/>
          <w:lang w:eastAsia="ru-RU"/>
        </w:rPr>
        <w:t>9</w:t>
      </w:r>
      <w:r w:rsidRPr="00BA3557">
        <w:rPr>
          <w:rFonts w:ascii="Times New Roman" w:eastAsia="Calibri" w:hAnsi="Times New Roman" w:cs="Times New Roman"/>
          <w:b/>
          <w:bCs/>
          <w:sz w:val="28"/>
          <w:szCs w:val="28"/>
          <w:lang w:eastAsia="ru-RU"/>
        </w:rPr>
        <w:t xml:space="preserve">  учебный год</w:t>
      </w:r>
    </w:p>
    <w:p w:rsidR="00BA3557" w:rsidRPr="00BA3557" w:rsidRDefault="00BA3557" w:rsidP="00BA3557">
      <w:pPr>
        <w:spacing w:after="0" w:line="360" w:lineRule="auto"/>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201</w:t>
      </w:r>
      <w:r>
        <w:rPr>
          <w:rFonts w:ascii="Times New Roman" w:eastAsia="Calibri" w:hAnsi="Times New Roman" w:cs="Times New Roman"/>
          <w:sz w:val="28"/>
          <w:szCs w:val="28"/>
          <w:lang w:eastAsia="ru-RU"/>
        </w:rPr>
        <w:t>8</w:t>
      </w:r>
    </w:p>
    <w:p w:rsidR="00BA3557" w:rsidRDefault="00BA3557" w:rsidP="00BA3557">
      <w:pPr>
        <w:spacing w:after="0" w:line="360" w:lineRule="auto"/>
        <w:jc w:val="right"/>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w:t>
      </w:r>
    </w:p>
    <w:p w:rsidR="00C35042" w:rsidRDefault="00C35042" w:rsidP="00BA3557">
      <w:pPr>
        <w:spacing w:after="0" w:line="360" w:lineRule="auto"/>
        <w:jc w:val="right"/>
        <w:rPr>
          <w:rFonts w:ascii="Times New Roman" w:eastAsia="Calibri" w:hAnsi="Times New Roman" w:cs="Times New Roman"/>
          <w:sz w:val="28"/>
          <w:szCs w:val="28"/>
          <w:lang w:eastAsia="ru-RU"/>
        </w:rPr>
      </w:pPr>
    </w:p>
    <w:p w:rsidR="00BA3557" w:rsidRDefault="001B7586" w:rsidP="001B7586">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СОГЛАСОВАНО                                                                    </w:t>
      </w:r>
      <w:r w:rsidR="00BA3557" w:rsidRPr="00BA3557">
        <w:rPr>
          <w:rFonts w:ascii="Times New Roman" w:eastAsia="Calibri" w:hAnsi="Times New Roman" w:cs="Times New Roman"/>
          <w:sz w:val="28"/>
          <w:szCs w:val="28"/>
          <w:lang w:eastAsia="ru-RU"/>
        </w:rPr>
        <w:t xml:space="preserve">  УТВЕРЖДАЮ </w:t>
      </w:r>
    </w:p>
    <w:p w:rsidR="001B7586" w:rsidRDefault="001B7586" w:rsidP="001B7586">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Ревизор весового хозяйства           </w:t>
      </w:r>
      <w:r w:rsidR="00BA3557" w:rsidRPr="00BA3557">
        <w:rPr>
          <w:rFonts w:ascii="Calibri" w:eastAsia="Calibri" w:hAnsi="Calibri" w:cs="Times New Roman"/>
          <w:sz w:val="28"/>
          <w:szCs w:val="28"/>
          <w:lang w:eastAsia="ru-RU"/>
        </w:rPr>
        <w:tab/>
      </w:r>
      <w:r w:rsidR="00BA3557" w:rsidRPr="00BA3557">
        <w:rPr>
          <w:rFonts w:ascii="Calibri" w:eastAsia="Calibri" w:hAnsi="Calibri" w:cs="Times New Roman"/>
          <w:sz w:val="28"/>
          <w:szCs w:val="28"/>
          <w:lang w:eastAsia="ru-RU"/>
        </w:rPr>
        <w:tab/>
      </w:r>
      <w:r>
        <w:rPr>
          <w:rFonts w:ascii="Calibri" w:eastAsia="Calibri" w:hAnsi="Calibri" w:cs="Times New Roman"/>
          <w:sz w:val="28"/>
          <w:szCs w:val="28"/>
          <w:lang w:eastAsia="ru-RU"/>
        </w:rPr>
        <w:t xml:space="preserve">            </w:t>
      </w:r>
      <w:r>
        <w:rPr>
          <w:rFonts w:ascii="Times New Roman" w:eastAsia="Calibri" w:hAnsi="Times New Roman" w:cs="Times New Roman"/>
          <w:sz w:val="28"/>
          <w:szCs w:val="28"/>
          <w:lang w:eastAsia="ru-RU"/>
        </w:rPr>
        <w:t xml:space="preserve"> </w:t>
      </w:r>
      <w:r w:rsidR="003003EF">
        <w:rPr>
          <w:rFonts w:ascii="Times New Roman" w:eastAsia="Calibri" w:hAnsi="Times New Roman" w:cs="Times New Roman"/>
          <w:sz w:val="28"/>
          <w:szCs w:val="28"/>
          <w:lang w:eastAsia="ru-RU"/>
        </w:rPr>
        <w:t xml:space="preserve">     </w:t>
      </w:r>
      <w:r w:rsidR="00BA3557" w:rsidRPr="00BA3557">
        <w:rPr>
          <w:rFonts w:ascii="Times New Roman" w:eastAsia="Calibri" w:hAnsi="Times New Roman" w:cs="Times New Roman"/>
          <w:sz w:val="28"/>
          <w:szCs w:val="28"/>
          <w:lang w:eastAsia="ru-RU"/>
        </w:rPr>
        <w:t>Директор ГА</w:t>
      </w:r>
      <w:r w:rsidR="00BA3557">
        <w:rPr>
          <w:rFonts w:ascii="Times New Roman" w:eastAsia="Calibri" w:hAnsi="Times New Roman" w:cs="Times New Roman"/>
          <w:sz w:val="28"/>
          <w:szCs w:val="28"/>
          <w:lang w:eastAsia="ru-RU"/>
        </w:rPr>
        <w:t>П</w:t>
      </w:r>
      <w:r w:rsidR="00BA3557" w:rsidRPr="00BA3557">
        <w:rPr>
          <w:rFonts w:ascii="Times New Roman" w:eastAsia="Calibri" w:hAnsi="Times New Roman" w:cs="Times New Roman"/>
          <w:sz w:val="28"/>
          <w:szCs w:val="28"/>
          <w:lang w:eastAsia="ru-RU"/>
        </w:rPr>
        <w:t>ОУ</w:t>
      </w:r>
      <w:r w:rsidR="00BA3557">
        <w:rPr>
          <w:rFonts w:ascii="Times New Roman" w:eastAsia="Calibri" w:hAnsi="Times New Roman" w:cs="Times New Roman"/>
          <w:sz w:val="28"/>
          <w:szCs w:val="28"/>
          <w:lang w:eastAsia="ru-RU"/>
        </w:rPr>
        <w:t xml:space="preserve"> </w:t>
      </w:r>
      <w:r w:rsidR="00BA3557" w:rsidRPr="00BA355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«ОИК»            </w:t>
      </w:r>
      <w:r w:rsidR="003003EF">
        <w:rPr>
          <w:rFonts w:ascii="Times New Roman" w:eastAsia="Calibri" w:hAnsi="Times New Roman" w:cs="Times New Roman"/>
          <w:sz w:val="28"/>
          <w:szCs w:val="28"/>
          <w:lang w:eastAsia="ru-RU"/>
        </w:rPr>
        <w:t>ЮУЖД  ОАО «РЖД»</w:t>
      </w:r>
      <w:r>
        <w:rPr>
          <w:rFonts w:ascii="Times New Roman" w:eastAsia="Calibri" w:hAnsi="Times New Roman" w:cs="Times New Roman"/>
          <w:sz w:val="28"/>
          <w:szCs w:val="28"/>
          <w:lang w:eastAsia="ru-RU"/>
        </w:rPr>
        <w:t xml:space="preserve">                         </w:t>
      </w:r>
      <w:r w:rsidR="00BA3557" w:rsidRPr="00BA355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3003E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_______Г.А.Вереницина       </w:t>
      </w:r>
    </w:p>
    <w:p w:rsidR="00BA3557" w:rsidRDefault="001B7586" w:rsidP="001B7586">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_________Ильичев К.Ю.</w:t>
      </w:r>
      <w:r w:rsidR="00BA3557" w:rsidRPr="00BA355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BA3557" w:rsidRPr="00BA3557">
        <w:rPr>
          <w:rFonts w:ascii="Times New Roman" w:eastAsia="Calibri" w:hAnsi="Times New Roman" w:cs="Times New Roman"/>
          <w:sz w:val="28"/>
          <w:szCs w:val="28"/>
          <w:lang w:eastAsia="ru-RU"/>
        </w:rPr>
        <w:t xml:space="preserve"> </w:t>
      </w:r>
      <w:r w:rsidR="003003EF">
        <w:rPr>
          <w:rFonts w:ascii="Times New Roman" w:eastAsia="Calibri" w:hAnsi="Times New Roman" w:cs="Times New Roman"/>
          <w:sz w:val="28"/>
          <w:szCs w:val="28"/>
          <w:lang w:eastAsia="ru-RU"/>
        </w:rPr>
        <w:t xml:space="preserve">       </w:t>
      </w:r>
      <w:r w:rsidR="00BA3557" w:rsidRPr="00BA3557">
        <w:rPr>
          <w:rFonts w:ascii="Times New Roman" w:eastAsia="Calibri" w:hAnsi="Times New Roman" w:cs="Times New Roman"/>
          <w:sz w:val="28"/>
          <w:szCs w:val="28"/>
          <w:lang w:eastAsia="ru-RU"/>
        </w:rPr>
        <w:t xml:space="preserve"> «____» _________201</w:t>
      </w:r>
      <w:r w:rsidR="00BA3557">
        <w:rPr>
          <w:rFonts w:ascii="Times New Roman" w:eastAsia="Calibri" w:hAnsi="Times New Roman" w:cs="Times New Roman"/>
          <w:sz w:val="28"/>
          <w:szCs w:val="28"/>
          <w:lang w:eastAsia="ru-RU"/>
        </w:rPr>
        <w:t>8</w:t>
      </w:r>
      <w:r w:rsidR="00BA3557" w:rsidRPr="00BA3557">
        <w:rPr>
          <w:rFonts w:ascii="Times New Roman" w:eastAsia="Calibri" w:hAnsi="Times New Roman" w:cs="Times New Roman"/>
          <w:sz w:val="28"/>
          <w:szCs w:val="28"/>
          <w:lang w:eastAsia="ru-RU"/>
        </w:rPr>
        <w:t xml:space="preserve"> г.</w:t>
      </w:r>
    </w:p>
    <w:p w:rsidR="001B7586" w:rsidRPr="00BA3557" w:rsidRDefault="001B7586" w:rsidP="001B7586">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w:t>
      </w:r>
      <w:r w:rsidR="003003EF">
        <w:rPr>
          <w:rFonts w:ascii="Times New Roman" w:eastAsia="Calibri" w:hAnsi="Times New Roman" w:cs="Times New Roman"/>
          <w:sz w:val="28"/>
          <w:szCs w:val="28"/>
          <w:lang w:eastAsia="ru-RU"/>
        </w:rPr>
        <w:t>2018</w:t>
      </w:r>
    </w:p>
    <w:p w:rsidR="00BA3557" w:rsidRDefault="00BA3557" w:rsidP="00BA3557">
      <w:pPr>
        <w:spacing w:after="0" w:line="360" w:lineRule="auto"/>
        <w:jc w:val="both"/>
        <w:rPr>
          <w:rFonts w:ascii="Times New Roman" w:eastAsia="Calibri" w:hAnsi="Times New Roman" w:cs="Times New Roman"/>
          <w:sz w:val="28"/>
          <w:szCs w:val="28"/>
          <w:lang w:eastAsia="ru-RU"/>
        </w:rPr>
      </w:pPr>
    </w:p>
    <w:p w:rsidR="001B7586" w:rsidRDefault="001B7586" w:rsidP="00BA3557">
      <w:pPr>
        <w:spacing w:after="0" w:line="360" w:lineRule="auto"/>
        <w:jc w:val="both"/>
        <w:rPr>
          <w:rFonts w:ascii="Times New Roman" w:eastAsia="Calibri" w:hAnsi="Times New Roman" w:cs="Times New Roman"/>
          <w:sz w:val="28"/>
          <w:szCs w:val="28"/>
          <w:lang w:eastAsia="ru-RU"/>
        </w:rPr>
      </w:pPr>
    </w:p>
    <w:p w:rsidR="001B7586" w:rsidRPr="00BA3557" w:rsidRDefault="001B7586" w:rsidP="00BA3557">
      <w:pPr>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p>
    <w:tbl>
      <w:tblPr>
        <w:tblpPr w:leftFromText="180" w:rightFromText="180" w:vertAnchor="text" w:horzAnchor="margin" w:tblpXSpec="center" w:tblpY="-13"/>
        <w:tblW w:w="10564" w:type="dxa"/>
        <w:tblLayout w:type="fixed"/>
        <w:tblLook w:val="0000" w:firstRow="0" w:lastRow="0" w:firstColumn="0" w:lastColumn="0" w:noHBand="0" w:noVBand="0"/>
      </w:tblPr>
      <w:tblGrid>
        <w:gridCol w:w="5637"/>
        <w:gridCol w:w="4927"/>
      </w:tblGrid>
      <w:tr w:rsidR="00BA3557" w:rsidRPr="00BA3557" w:rsidTr="00BA3557">
        <w:tc>
          <w:tcPr>
            <w:tcW w:w="5637" w:type="dxa"/>
          </w:tcPr>
          <w:p w:rsidR="00BA3557" w:rsidRPr="00BA3557" w:rsidRDefault="00BA3557" w:rsidP="00BA3557">
            <w:pPr>
              <w:spacing w:after="0" w:line="240" w:lineRule="auto"/>
              <w:ind w:right="1026"/>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ОДОБРЕНА</w:t>
            </w:r>
          </w:p>
          <w:p w:rsidR="00BA3557" w:rsidRDefault="00BA3557" w:rsidP="00BA3557">
            <w:pPr>
              <w:spacing w:after="0" w:line="240" w:lineRule="auto"/>
              <w:ind w:right="1026"/>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предметной (цикловой) </w:t>
            </w:r>
          </w:p>
          <w:p w:rsidR="00BA3557" w:rsidRDefault="00BA3557" w:rsidP="00BA3557">
            <w:pPr>
              <w:spacing w:after="0" w:line="240" w:lineRule="auto"/>
              <w:ind w:right="1026"/>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комиссией специальных</w:t>
            </w:r>
          </w:p>
          <w:p w:rsidR="00BA3557" w:rsidRPr="00BA3557" w:rsidRDefault="00BA3557" w:rsidP="00BA3557">
            <w:pPr>
              <w:spacing w:after="0" w:line="240" w:lineRule="auto"/>
              <w:ind w:right="1026"/>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дисциплин и профессиональной подготовки </w:t>
            </w:r>
          </w:p>
          <w:p w:rsidR="00BA3557" w:rsidRPr="00BA3557" w:rsidRDefault="00BA3557" w:rsidP="00BA3557">
            <w:pPr>
              <w:spacing w:after="0" w:line="240" w:lineRule="auto"/>
              <w:ind w:right="1026"/>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Председатель </w:t>
            </w:r>
          </w:p>
          <w:p w:rsidR="00BA3557" w:rsidRPr="00BA3557" w:rsidRDefault="00BA3557" w:rsidP="00BA3557">
            <w:pPr>
              <w:spacing w:after="0" w:line="240" w:lineRule="auto"/>
              <w:ind w:right="1026"/>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___________Н.В.Ефременко</w:t>
            </w:r>
          </w:p>
          <w:p w:rsidR="00BA3557" w:rsidRPr="00BA3557" w:rsidRDefault="00BA3557" w:rsidP="00BA3557">
            <w:pPr>
              <w:spacing w:after="0" w:line="360" w:lineRule="auto"/>
              <w:ind w:right="1025"/>
              <w:jc w:val="both"/>
              <w:rPr>
                <w:rFonts w:ascii="Times New Roman" w:eastAsia="Calibri" w:hAnsi="Times New Roman" w:cs="Times New Roman"/>
                <w:sz w:val="28"/>
                <w:szCs w:val="28"/>
                <w:lang w:eastAsia="ru-RU"/>
              </w:rPr>
            </w:pPr>
          </w:p>
        </w:tc>
        <w:tc>
          <w:tcPr>
            <w:tcW w:w="4927" w:type="dxa"/>
          </w:tcPr>
          <w:p w:rsidR="00BA3557" w:rsidRPr="00BA3557" w:rsidRDefault="00BA3557" w:rsidP="00BA3557">
            <w:pPr>
              <w:spacing w:after="0" w:line="24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Составлена в соответствии с</w:t>
            </w:r>
          </w:p>
          <w:p w:rsidR="00BA3557" w:rsidRPr="00BA3557" w:rsidRDefault="00BA3557" w:rsidP="00BA3557">
            <w:pPr>
              <w:spacing w:after="0" w:line="24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Положением об итоговой государственной аттестации выпускников образовательных учреждений </w:t>
            </w:r>
            <w:r w:rsidR="00C35042">
              <w:rPr>
                <w:rFonts w:ascii="Times New Roman" w:eastAsia="Calibri" w:hAnsi="Times New Roman" w:cs="Times New Roman"/>
                <w:sz w:val="28"/>
                <w:szCs w:val="28"/>
                <w:lang w:eastAsia="ru-RU"/>
              </w:rPr>
              <w:t xml:space="preserve">среднего профессионального образования </w:t>
            </w:r>
            <w:r w:rsidRPr="00BA3557">
              <w:rPr>
                <w:rFonts w:ascii="Times New Roman" w:eastAsia="Calibri" w:hAnsi="Times New Roman" w:cs="Times New Roman"/>
                <w:sz w:val="28"/>
                <w:szCs w:val="28"/>
                <w:lang w:eastAsia="ru-RU"/>
              </w:rPr>
              <w:t xml:space="preserve"> в Российской Федерации и рекомендациями по организации итоговой государственной аттестации выпускников государственных учреждений СПО</w:t>
            </w:r>
          </w:p>
          <w:p w:rsidR="00BA3557" w:rsidRPr="00BA3557" w:rsidRDefault="00BA3557" w:rsidP="00BA3557">
            <w:pPr>
              <w:spacing w:after="0" w:line="24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Заместитель директора по УР</w:t>
            </w:r>
          </w:p>
          <w:p w:rsidR="00BA3557" w:rsidRPr="00BA3557" w:rsidRDefault="00BA3557" w:rsidP="00BA3557">
            <w:pPr>
              <w:spacing w:after="0" w:line="24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_____________</w:t>
            </w:r>
            <w:r>
              <w:rPr>
                <w:rFonts w:ascii="Times New Roman" w:eastAsia="Calibri" w:hAnsi="Times New Roman" w:cs="Times New Roman"/>
                <w:sz w:val="28"/>
                <w:szCs w:val="28"/>
                <w:lang w:eastAsia="ru-RU"/>
              </w:rPr>
              <w:t>О.А.Завренко</w:t>
            </w:r>
          </w:p>
          <w:p w:rsidR="00BA3557" w:rsidRPr="00BA3557" w:rsidRDefault="00BA3557" w:rsidP="00BA3557">
            <w:pPr>
              <w:spacing w:after="0" w:line="360" w:lineRule="auto"/>
              <w:rPr>
                <w:rFonts w:ascii="Times New Roman" w:eastAsia="Calibri" w:hAnsi="Times New Roman" w:cs="Times New Roman"/>
                <w:sz w:val="28"/>
                <w:szCs w:val="28"/>
                <w:lang w:eastAsia="ru-RU"/>
              </w:rPr>
            </w:pPr>
          </w:p>
        </w:tc>
      </w:tr>
    </w:tbl>
    <w:p w:rsidR="00BA3557" w:rsidRPr="00BA3557" w:rsidRDefault="00BA3557" w:rsidP="00BA3557">
      <w:pPr>
        <w:tabs>
          <w:tab w:val="left" w:pos="9355"/>
        </w:tabs>
        <w:spacing w:after="0" w:line="360" w:lineRule="auto"/>
        <w:ind w:right="-1"/>
        <w:jc w:val="both"/>
        <w:rPr>
          <w:rFonts w:ascii="Times New Roman" w:eastAsia="Calibri" w:hAnsi="Times New Roman" w:cs="Times New Roman"/>
          <w:sz w:val="28"/>
          <w:szCs w:val="28"/>
          <w:lang w:eastAsia="ru-RU"/>
        </w:rPr>
      </w:pPr>
    </w:p>
    <w:p w:rsidR="00BA3557" w:rsidRPr="00BA3557" w:rsidRDefault="00BA3557" w:rsidP="00BA3557">
      <w:pPr>
        <w:tabs>
          <w:tab w:val="left" w:pos="9355"/>
        </w:tabs>
        <w:spacing w:after="0" w:line="360" w:lineRule="auto"/>
        <w:ind w:right="-1"/>
        <w:jc w:val="both"/>
        <w:rPr>
          <w:rFonts w:ascii="Times New Roman" w:eastAsia="Calibri" w:hAnsi="Times New Roman" w:cs="Times New Roman"/>
          <w:sz w:val="28"/>
          <w:szCs w:val="28"/>
          <w:lang w:eastAsia="ru-RU"/>
        </w:rPr>
      </w:pPr>
    </w:p>
    <w:p w:rsidR="00BA3557" w:rsidRPr="00BA3557" w:rsidRDefault="00BA3557" w:rsidP="00BA3557">
      <w:pPr>
        <w:tabs>
          <w:tab w:val="left" w:pos="9355"/>
        </w:tabs>
        <w:spacing w:after="0" w:line="360" w:lineRule="auto"/>
        <w:ind w:right="-1"/>
        <w:jc w:val="both"/>
        <w:rPr>
          <w:rFonts w:ascii="Times New Roman" w:eastAsia="Calibri" w:hAnsi="Times New Roman" w:cs="Times New Roman"/>
          <w:sz w:val="28"/>
          <w:szCs w:val="28"/>
          <w:lang w:eastAsia="ru-RU"/>
        </w:rPr>
      </w:pPr>
    </w:p>
    <w:p w:rsidR="00BA3557" w:rsidRDefault="00BA3557" w:rsidP="00BA3557">
      <w:pPr>
        <w:tabs>
          <w:tab w:val="left" w:pos="9355"/>
        </w:tabs>
        <w:spacing w:after="0" w:line="360" w:lineRule="auto"/>
        <w:ind w:right="-1"/>
        <w:jc w:val="both"/>
        <w:rPr>
          <w:rFonts w:ascii="Times New Roman" w:eastAsia="Calibri" w:hAnsi="Times New Roman" w:cs="Times New Roman"/>
          <w:sz w:val="28"/>
          <w:szCs w:val="28"/>
          <w:lang w:eastAsia="ru-RU"/>
        </w:rPr>
      </w:pPr>
    </w:p>
    <w:p w:rsidR="00C35042" w:rsidRDefault="00C35042" w:rsidP="00BA3557">
      <w:pPr>
        <w:tabs>
          <w:tab w:val="left" w:pos="9355"/>
        </w:tabs>
        <w:spacing w:after="0" w:line="360" w:lineRule="auto"/>
        <w:ind w:right="-1"/>
        <w:jc w:val="both"/>
        <w:rPr>
          <w:rFonts w:ascii="Times New Roman" w:eastAsia="Calibri" w:hAnsi="Times New Roman" w:cs="Times New Roman"/>
          <w:sz w:val="28"/>
          <w:szCs w:val="28"/>
          <w:lang w:eastAsia="ru-RU"/>
        </w:rPr>
      </w:pPr>
    </w:p>
    <w:p w:rsidR="00C35042" w:rsidRDefault="00C35042" w:rsidP="00BA3557">
      <w:pPr>
        <w:tabs>
          <w:tab w:val="left" w:pos="9355"/>
        </w:tabs>
        <w:spacing w:after="0" w:line="360" w:lineRule="auto"/>
        <w:ind w:right="-1"/>
        <w:jc w:val="both"/>
        <w:rPr>
          <w:rFonts w:ascii="Times New Roman" w:eastAsia="Calibri" w:hAnsi="Times New Roman" w:cs="Times New Roman"/>
          <w:sz w:val="28"/>
          <w:szCs w:val="28"/>
          <w:lang w:eastAsia="ru-RU"/>
        </w:rPr>
      </w:pPr>
    </w:p>
    <w:p w:rsidR="00BA3557" w:rsidRPr="00BA3557" w:rsidRDefault="00BA3557" w:rsidP="00BA3557">
      <w:pPr>
        <w:tabs>
          <w:tab w:val="left" w:pos="9355"/>
        </w:tabs>
        <w:spacing w:after="0" w:line="360" w:lineRule="auto"/>
        <w:ind w:right="-1"/>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Разработчик:  Н.В.Ефременко -  преподаватель  ГА</w:t>
      </w:r>
      <w:r>
        <w:rPr>
          <w:rFonts w:ascii="Times New Roman" w:eastAsia="Calibri" w:hAnsi="Times New Roman" w:cs="Times New Roman"/>
          <w:sz w:val="28"/>
          <w:szCs w:val="28"/>
          <w:lang w:eastAsia="ru-RU"/>
        </w:rPr>
        <w:t>П</w:t>
      </w:r>
      <w:r w:rsidRPr="00BA3557">
        <w:rPr>
          <w:rFonts w:ascii="Times New Roman" w:eastAsia="Calibri" w:hAnsi="Times New Roman" w:cs="Times New Roman"/>
          <w:sz w:val="28"/>
          <w:szCs w:val="28"/>
          <w:lang w:eastAsia="ru-RU"/>
        </w:rPr>
        <w:t xml:space="preserve">ОУ </w:t>
      </w:r>
      <w:r>
        <w:rPr>
          <w:rFonts w:ascii="Times New Roman" w:eastAsia="Calibri" w:hAnsi="Times New Roman" w:cs="Times New Roman"/>
          <w:sz w:val="28"/>
          <w:szCs w:val="28"/>
          <w:lang w:eastAsia="ru-RU"/>
        </w:rPr>
        <w:t xml:space="preserve"> </w:t>
      </w:r>
      <w:r w:rsidRPr="00BA3557">
        <w:rPr>
          <w:rFonts w:ascii="Times New Roman" w:eastAsia="Calibri" w:hAnsi="Times New Roman" w:cs="Times New Roman"/>
          <w:sz w:val="28"/>
          <w:szCs w:val="28"/>
          <w:lang w:eastAsia="ru-RU"/>
        </w:rPr>
        <w:t>«ОИК»</w:t>
      </w: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C35042" w:rsidRPr="00BA3557" w:rsidRDefault="00C35042"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СОДЕРЖАНИЕ</w:t>
      </w:r>
    </w:p>
    <w:p w:rsidR="00BA3557" w:rsidRPr="00BA3557" w:rsidRDefault="00BA3557" w:rsidP="00BA3557">
      <w:pPr>
        <w:tabs>
          <w:tab w:val="left" w:pos="2720"/>
        </w:tabs>
        <w:spacing w:after="0" w:line="360" w:lineRule="auto"/>
        <w:ind w:right="-185"/>
        <w:jc w:val="center"/>
        <w:rPr>
          <w:rFonts w:ascii="Times New Roman" w:eastAsia="Calibri" w:hAnsi="Times New Roman" w:cs="Times New Roman"/>
          <w:sz w:val="28"/>
          <w:szCs w:val="28"/>
          <w:lang w:eastAsia="ru-RU"/>
        </w:rPr>
      </w:pPr>
    </w:p>
    <w:p w:rsidR="00BA3557" w:rsidRPr="00BA3557" w:rsidRDefault="00BA3557" w:rsidP="00BA3557">
      <w:pPr>
        <w:numPr>
          <w:ilvl w:val="0"/>
          <w:numId w:val="2"/>
        </w:numPr>
        <w:spacing w:after="0" w:line="360" w:lineRule="auto"/>
        <w:ind w:left="425" w:hanging="42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Пояснительная записка                                             </w:t>
      </w:r>
      <w:r w:rsidRPr="00BA3557">
        <w:rPr>
          <w:rFonts w:ascii="Times New Roman" w:eastAsia="Calibri" w:hAnsi="Times New Roman" w:cs="Times New Roman"/>
          <w:sz w:val="28"/>
          <w:szCs w:val="28"/>
          <w:lang w:val="en-US" w:eastAsia="ru-RU"/>
        </w:rPr>
        <w:t xml:space="preserve">                                     4</w:t>
      </w:r>
      <w:r w:rsidRPr="00BA3557">
        <w:rPr>
          <w:rFonts w:ascii="Times New Roman" w:eastAsia="Calibri" w:hAnsi="Times New Roman" w:cs="Times New Roman"/>
          <w:sz w:val="28"/>
          <w:szCs w:val="28"/>
          <w:lang w:eastAsia="ru-RU"/>
        </w:rPr>
        <w:t xml:space="preserve">                                </w:t>
      </w:r>
    </w:p>
    <w:p w:rsidR="00BA3557" w:rsidRPr="00BA3557" w:rsidRDefault="00BA3557" w:rsidP="00BA3557">
      <w:pPr>
        <w:numPr>
          <w:ilvl w:val="0"/>
          <w:numId w:val="2"/>
        </w:numPr>
        <w:spacing w:after="0" w:line="360" w:lineRule="auto"/>
        <w:ind w:left="425" w:hanging="42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Паспорт программы государственной итоговой аттестации                     7                                  </w:t>
      </w:r>
    </w:p>
    <w:p w:rsidR="00BA3557" w:rsidRPr="00BA3557" w:rsidRDefault="00BA3557" w:rsidP="00BA3557">
      <w:pPr>
        <w:numPr>
          <w:ilvl w:val="0"/>
          <w:numId w:val="2"/>
        </w:numPr>
        <w:spacing w:after="0" w:line="360" w:lineRule="auto"/>
        <w:ind w:left="425" w:hanging="42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Подготовка к государственной итоговой аттестации выпускника           10                         </w:t>
      </w:r>
    </w:p>
    <w:p w:rsidR="00BA3557" w:rsidRPr="00BA3557" w:rsidRDefault="00BA3557" w:rsidP="00BA3557">
      <w:pPr>
        <w:numPr>
          <w:ilvl w:val="0"/>
          <w:numId w:val="2"/>
        </w:numPr>
        <w:spacing w:after="0" w:line="360" w:lineRule="auto"/>
        <w:ind w:left="425" w:hanging="42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Структура и содержание государственной итоговой аттестации              1</w:t>
      </w:r>
      <w:r w:rsidR="00C35042">
        <w:rPr>
          <w:rFonts w:ascii="Times New Roman" w:eastAsia="Calibri" w:hAnsi="Times New Roman" w:cs="Times New Roman"/>
          <w:sz w:val="28"/>
          <w:szCs w:val="28"/>
          <w:lang w:eastAsia="ru-RU"/>
        </w:rPr>
        <w:t>2</w:t>
      </w:r>
      <w:r w:rsidRPr="00BA3557">
        <w:rPr>
          <w:rFonts w:ascii="Times New Roman" w:eastAsia="Calibri" w:hAnsi="Times New Roman" w:cs="Times New Roman"/>
          <w:sz w:val="28"/>
          <w:szCs w:val="28"/>
          <w:lang w:eastAsia="ru-RU"/>
        </w:rPr>
        <w:t xml:space="preserve">                         </w:t>
      </w:r>
    </w:p>
    <w:p w:rsidR="00BA3557" w:rsidRPr="00BA3557" w:rsidRDefault="00BA3557" w:rsidP="00BA3557">
      <w:pPr>
        <w:numPr>
          <w:ilvl w:val="0"/>
          <w:numId w:val="2"/>
        </w:numPr>
        <w:spacing w:after="0" w:line="360" w:lineRule="auto"/>
        <w:ind w:left="425" w:hanging="42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Условия реализации программы государственной итоговой аттестации </w:t>
      </w:r>
      <w:r w:rsidR="00C35042">
        <w:rPr>
          <w:rFonts w:ascii="Times New Roman" w:eastAsia="Calibri" w:hAnsi="Times New Roman" w:cs="Times New Roman"/>
          <w:sz w:val="28"/>
          <w:szCs w:val="28"/>
          <w:lang w:eastAsia="ru-RU"/>
        </w:rPr>
        <w:t>18</w:t>
      </w:r>
      <w:r w:rsidRPr="00BA3557">
        <w:rPr>
          <w:rFonts w:ascii="Times New Roman" w:eastAsia="Calibri" w:hAnsi="Times New Roman" w:cs="Times New Roman"/>
          <w:sz w:val="28"/>
          <w:szCs w:val="28"/>
          <w:lang w:eastAsia="ru-RU"/>
        </w:rPr>
        <w:t xml:space="preserve">                                                                                                                           </w:t>
      </w:r>
    </w:p>
    <w:p w:rsidR="00BA3557" w:rsidRPr="00BA3557" w:rsidRDefault="00BA3557" w:rsidP="00BA3557">
      <w:pPr>
        <w:numPr>
          <w:ilvl w:val="0"/>
          <w:numId w:val="2"/>
        </w:numPr>
        <w:spacing w:after="0" w:line="360" w:lineRule="auto"/>
        <w:ind w:left="425" w:hanging="42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Общие требования к организации и проведению ГИА      </w:t>
      </w:r>
      <w:r w:rsidRPr="00BA3557">
        <w:rPr>
          <w:rFonts w:ascii="Times New Roman" w:eastAsia="Calibri" w:hAnsi="Times New Roman" w:cs="Times New Roman"/>
          <w:sz w:val="28"/>
          <w:szCs w:val="28"/>
          <w:lang w:val="en-US" w:eastAsia="ru-RU"/>
        </w:rPr>
        <w:t xml:space="preserve">                        </w:t>
      </w:r>
      <w:r w:rsidR="00C35042">
        <w:rPr>
          <w:rFonts w:ascii="Times New Roman" w:eastAsia="Calibri" w:hAnsi="Times New Roman" w:cs="Times New Roman"/>
          <w:sz w:val="28"/>
          <w:szCs w:val="28"/>
          <w:lang w:eastAsia="ru-RU"/>
        </w:rPr>
        <w:t>19</w:t>
      </w:r>
      <w:r w:rsidRPr="00BA3557">
        <w:rPr>
          <w:rFonts w:ascii="Times New Roman" w:eastAsia="Calibri" w:hAnsi="Times New Roman" w:cs="Times New Roman"/>
          <w:sz w:val="28"/>
          <w:szCs w:val="28"/>
          <w:lang w:val="en-US" w:eastAsia="ru-RU"/>
        </w:rPr>
        <w:t xml:space="preserve">   </w:t>
      </w:r>
      <w:r w:rsidRPr="00BA3557">
        <w:rPr>
          <w:rFonts w:ascii="Times New Roman" w:eastAsia="Calibri" w:hAnsi="Times New Roman" w:cs="Times New Roman"/>
          <w:sz w:val="28"/>
          <w:szCs w:val="28"/>
          <w:lang w:eastAsia="ru-RU"/>
        </w:rPr>
        <w:t xml:space="preserve"> </w:t>
      </w:r>
      <w:r w:rsidRPr="00BA3557">
        <w:rPr>
          <w:rFonts w:ascii="Times New Roman" w:eastAsia="Calibri" w:hAnsi="Times New Roman" w:cs="Times New Roman"/>
          <w:sz w:val="28"/>
          <w:szCs w:val="28"/>
          <w:lang w:val="en-US" w:eastAsia="ru-RU"/>
        </w:rPr>
        <w:t xml:space="preserve">                         </w:t>
      </w:r>
      <w:r w:rsidRPr="00BA3557">
        <w:rPr>
          <w:rFonts w:ascii="Times New Roman" w:eastAsia="Calibri" w:hAnsi="Times New Roman" w:cs="Times New Roman"/>
          <w:sz w:val="28"/>
          <w:szCs w:val="28"/>
          <w:lang w:eastAsia="ru-RU"/>
        </w:rPr>
        <w:t xml:space="preserve">                                        </w:t>
      </w:r>
    </w:p>
    <w:p w:rsidR="00BA3557" w:rsidRPr="00BA3557" w:rsidRDefault="00BA3557" w:rsidP="00BA3557">
      <w:pPr>
        <w:numPr>
          <w:ilvl w:val="0"/>
          <w:numId w:val="2"/>
        </w:numPr>
        <w:spacing w:after="0" w:line="360" w:lineRule="auto"/>
        <w:ind w:left="425" w:hanging="42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Порядок выдачи и рассмотрение апелляций                                               2</w:t>
      </w:r>
      <w:r w:rsidR="00C35042">
        <w:rPr>
          <w:rFonts w:ascii="Times New Roman" w:eastAsia="Calibri" w:hAnsi="Times New Roman" w:cs="Times New Roman"/>
          <w:sz w:val="28"/>
          <w:szCs w:val="28"/>
          <w:lang w:eastAsia="ru-RU"/>
        </w:rPr>
        <w:t>5</w:t>
      </w:r>
      <w:r w:rsidRPr="00BA3557">
        <w:rPr>
          <w:rFonts w:ascii="Times New Roman" w:eastAsia="Calibri" w:hAnsi="Times New Roman" w:cs="Times New Roman"/>
          <w:sz w:val="28"/>
          <w:szCs w:val="28"/>
          <w:lang w:eastAsia="ru-RU"/>
        </w:rPr>
        <w:t xml:space="preserve">                                                          </w:t>
      </w:r>
    </w:p>
    <w:p w:rsidR="00BA3557" w:rsidRPr="00BA3557" w:rsidRDefault="00BA3557" w:rsidP="00BA3557">
      <w:pPr>
        <w:numPr>
          <w:ilvl w:val="0"/>
          <w:numId w:val="2"/>
        </w:numPr>
        <w:spacing w:after="0" w:line="360" w:lineRule="auto"/>
        <w:ind w:left="425" w:hanging="42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Приложение</w:t>
      </w:r>
      <w:r w:rsidRPr="00BA3557">
        <w:rPr>
          <w:rFonts w:ascii="Times New Roman" w:eastAsia="Calibri" w:hAnsi="Times New Roman" w:cs="Times New Roman"/>
          <w:sz w:val="28"/>
          <w:szCs w:val="28"/>
          <w:lang w:val="en-US" w:eastAsia="ru-RU"/>
        </w:rPr>
        <w:t xml:space="preserve">                                                                                                    </w:t>
      </w:r>
    </w:p>
    <w:p w:rsidR="00BA3557" w:rsidRPr="00BA3557" w:rsidRDefault="00BA3557" w:rsidP="00C35042">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Результаты защиты дипломных проектов                                                   </w:t>
      </w:r>
      <w:r w:rsidR="00C35042">
        <w:rPr>
          <w:rFonts w:ascii="Times New Roman" w:eastAsia="Calibri" w:hAnsi="Times New Roman" w:cs="Times New Roman"/>
          <w:sz w:val="28"/>
          <w:szCs w:val="28"/>
          <w:lang w:eastAsia="ru-RU"/>
        </w:rPr>
        <w:t>29</w:t>
      </w:r>
      <w:r w:rsidRPr="00BA3557">
        <w:rPr>
          <w:rFonts w:ascii="Times New Roman" w:eastAsia="Calibri" w:hAnsi="Times New Roman" w:cs="Times New Roman"/>
          <w:sz w:val="28"/>
          <w:szCs w:val="28"/>
          <w:lang w:eastAsia="ru-RU"/>
        </w:rPr>
        <w:t xml:space="preserve">                </w:t>
      </w:r>
    </w:p>
    <w:p w:rsidR="00BA3557" w:rsidRPr="00BA3557" w:rsidRDefault="00BA3557" w:rsidP="00C35042">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Общие результаты подготовки обучающихся </w:t>
      </w:r>
      <w:r w:rsidRPr="00BA3557">
        <w:rPr>
          <w:rFonts w:ascii="Times New Roman" w:eastAsia="Calibri" w:hAnsi="Times New Roman" w:cs="Times New Roman"/>
          <w:sz w:val="28"/>
          <w:szCs w:val="28"/>
          <w:lang w:eastAsia="ru-RU"/>
        </w:rPr>
        <w:tab/>
      </w:r>
      <w:r w:rsidRPr="00BA3557">
        <w:rPr>
          <w:rFonts w:ascii="Times New Roman" w:eastAsia="Calibri" w:hAnsi="Times New Roman" w:cs="Times New Roman"/>
          <w:sz w:val="28"/>
          <w:szCs w:val="28"/>
          <w:lang w:val="en-US" w:eastAsia="ru-RU"/>
        </w:rPr>
        <w:t xml:space="preserve">                                    </w:t>
      </w:r>
      <w:r w:rsidR="00C35042">
        <w:rPr>
          <w:rFonts w:ascii="Times New Roman" w:eastAsia="Calibri" w:hAnsi="Times New Roman" w:cs="Times New Roman"/>
          <w:sz w:val="28"/>
          <w:szCs w:val="28"/>
          <w:lang w:eastAsia="ru-RU"/>
        </w:rPr>
        <w:t xml:space="preserve">        </w:t>
      </w:r>
      <w:r w:rsidRPr="00BA3557">
        <w:rPr>
          <w:rFonts w:ascii="Times New Roman" w:eastAsia="Calibri" w:hAnsi="Times New Roman" w:cs="Times New Roman"/>
          <w:sz w:val="28"/>
          <w:szCs w:val="28"/>
          <w:lang w:eastAsia="ru-RU"/>
        </w:rPr>
        <w:t>3</w:t>
      </w:r>
      <w:r w:rsidR="00C35042">
        <w:rPr>
          <w:rFonts w:ascii="Times New Roman" w:eastAsia="Calibri" w:hAnsi="Times New Roman" w:cs="Times New Roman"/>
          <w:sz w:val="28"/>
          <w:szCs w:val="28"/>
          <w:lang w:eastAsia="ru-RU"/>
        </w:rPr>
        <w:t>0</w:t>
      </w:r>
      <w:r w:rsidRPr="00BA3557">
        <w:rPr>
          <w:rFonts w:ascii="Times New Roman" w:eastAsia="Calibri" w:hAnsi="Times New Roman" w:cs="Times New Roman"/>
          <w:sz w:val="28"/>
          <w:szCs w:val="28"/>
          <w:lang w:eastAsia="ru-RU"/>
        </w:rPr>
        <w:t xml:space="preserve">                                                                 </w:t>
      </w:r>
    </w:p>
    <w:p w:rsidR="00BA3557" w:rsidRPr="00BA3557" w:rsidRDefault="00BA3557" w:rsidP="00BA3557">
      <w:pPr>
        <w:tabs>
          <w:tab w:val="left" w:pos="540"/>
        </w:tabs>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w:t>
      </w:r>
    </w:p>
    <w:p w:rsidR="00BA3557" w:rsidRPr="00BA3557" w:rsidRDefault="00BA3557" w:rsidP="00BA3557">
      <w:pPr>
        <w:spacing w:after="0" w:line="360" w:lineRule="auto"/>
        <w:jc w:val="both"/>
        <w:rPr>
          <w:rFonts w:ascii="Times New Roman" w:eastAsia="Calibri" w:hAnsi="Times New Roman" w:cs="Times New Roman"/>
          <w:spacing w:val="-13"/>
          <w:sz w:val="28"/>
          <w:szCs w:val="28"/>
          <w:lang w:val="en-US"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C35042" w:rsidRPr="00BA3557" w:rsidRDefault="00C35042"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pacing w:val="-13"/>
          <w:sz w:val="28"/>
          <w:szCs w:val="28"/>
          <w:lang w:eastAsia="ru-RU"/>
        </w:rPr>
        <w:lastRenderedPageBreak/>
        <w:t>Программа Государственной  итоговой  аттестации выпускников ГА</w:t>
      </w:r>
      <w:r>
        <w:rPr>
          <w:rFonts w:ascii="Times New Roman" w:eastAsia="Calibri" w:hAnsi="Times New Roman" w:cs="Times New Roman"/>
          <w:spacing w:val="-13"/>
          <w:sz w:val="28"/>
          <w:szCs w:val="28"/>
          <w:lang w:eastAsia="ru-RU"/>
        </w:rPr>
        <w:t>П</w:t>
      </w:r>
      <w:r w:rsidRPr="00BA3557">
        <w:rPr>
          <w:rFonts w:ascii="Times New Roman" w:eastAsia="Calibri" w:hAnsi="Times New Roman" w:cs="Times New Roman"/>
          <w:spacing w:val="-13"/>
          <w:sz w:val="28"/>
          <w:szCs w:val="28"/>
          <w:lang w:eastAsia="ru-RU"/>
        </w:rPr>
        <w:t xml:space="preserve">ОУ  «ОИК» по специальности </w:t>
      </w:r>
      <w:r w:rsidRPr="00BA3557">
        <w:rPr>
          <w:rFonts w:ascii="Times New Roman" w:eastAsia="Calibri" w:hAnsi="Times New Roman" w:cs="Times New Roman"/>
          <w:sz w:val="28"/>
          <w:szCs w:val="28"/>
          <w:lang w:eastAsia="ru-RU"/>
        </w:rPr>
        <w:t xml:space="preserve"> </w:t>
      </w:r>
      <w:r w:rsidRPr="00BA3557">
        <w:rPr>
          <w:rFonts w:ascii="Times New Roman" w:eastAsia="Calibri" w:hAnsi="Times New Roman" w:cs="Times New Roman"/>
          <w:b/>
          <w:sz w:val="28"/>
          <w:szCs w:val="28"/>
          <w:lang w:eastAsia="ru-RU"/>
        </w:rPr>
        <w:t>Операционная деятельность в логистике</w:t>
      </w:r>
      <w:r w:rsidRPr="00BA3557">
        <w:rPr>
          <w:rFonts w:ascii="Times New Roman" w:eastAsia="Calibri" w:hAnsi="Times New Roman" w:cs="Times New Roman"/>
          <w:sz w:val="28"/>
          <w:szCs w:val="28"/>
          <w:lang w:eastAsia="ru-RU"/>
        </w:rPr>
        <w:t xml:space="preserve"> </w:t>
      </w:r>
      <w:r w:rsidRPr="00BA3557">
        <w:rPr>
          <w:rFonts w:ascii="Times New Roman" w:eastAsia="Calibri" w:hAnsi="Times New Roman" w:cs="Times New Roman"/>
          <w:spacing w:val="-13"/>
          <w:sz w:val="28"/>
          <w:szCs w:val="28"/>
          <w:lang w:eastAsia="ru-RU"/>
        </w:rPr>
        <w:t xml:space="preserve"> </w:t>
      </w:r>
      <w:r w:rsidRPr="00BA3557">
        <w:rPr>
          <w:rFonts w:ascii="Times New Roman" w:eastAsia="Calibri" w:hAnsi="Times New Roman" w:cs="Times New Roman"/>
          <w:spacing w:val="-12"/>
          <w:sz w:val="28"/>
          <w:szCs w:val="28"/>
          <w:lang w:eastAsia="ru-RU"/>
        </w:rPr>
        <w:t xml:space="preserve">разработана в соответствии с </w:t>
      </w:r>
      <w:r w:rsidRPr="00BA3557">
        <w:rPr>
          <w:rFonts w:ascii="Times New Roman" w:eastAsia="Calibri" w:hAnsi="Times New Roman" w:cs="Times New Roman"/>
          <w:spacing w:val="-15"/>
          <w:sz w:val="28"/>
          <w:szCs w:val="28"/>
          <w:lang w:eastAsia="ru-RU"/>
        </w:rPr>
        <w:t xml:space="preserve">ФГОС по специальности   </w:t>
      </w:r>
      <w:r>
        <w:rPr>
          <w:rFonts w:ascii="Times New Roman" w:eastAsia="Calibri" w:hAnsi="Times New Roman" w:cs="Times New Roman"/>
          <w:spacing w:val="-15"/>
          <w:sz w:val="28"/>
          <w:szCs w:val="28"/>
          <w:lang w:eastAsia="ru-RU"/>
        </w:rPr>
        <w:t>38.02.03</w:t>
      </w:r>
      <w:r w:rsidRPr="00BA3557">
        <w:rPr>
          <w:rFonts w:ascii="Times New Roman" w:eastAsia="Calibri" w:hAnsi="Times New Roman" w:cs="Times New Roman"/>
          <w:b/>
          <w:bCs/>
          <w:sz w:val="28"/>
          <w:szCs w:val="28"/>
          <w:lang w:eastAsia="ru-RU"/>
        </w:rPr>
        <w:t xml:space="preserve"> </w:t>
      </w:r>
      <w:r w:rsidRPr="00BA3557">
        <w:rPr>
          <w:rFonts w:ascii="Times New Roman" w:eastAsia="Calibri" w:hAnsi="Times New Roman" w:cs="Times New Roman"/>
          <w:sz w:val="28"/>
          <w:szCs w:val="28"/>
          <w:lang w:eastAsia="ru-RU"/>
        </w:rPr>
        <w:t xml:space="preserve">Операционная деятельность в логистике </w:t>
      </w:r>
      <w:r w:rsidRPr="00BA3557">
        <w:rPr>
          <w:rFonts w:ascii="Times New Roman" w:eastAsia="Calibri" w:hAnsi="Times New Roman" w:cs="Times New Roman"/>
          <w:spacing w:val="-13"/>
          <w:sz w:val="28"/>
          <w:szCs w:val="28"/>
          <w:lang w:eastAsia="ru-RU"/>
        </w:rPr>
        <w:t xml:space="preserve"> </w:t>
      </w:r>
      <w:r w:rsidRPr="00BA3557">
        <w:rPr>
          <w:rFonts w:ascii="Times New Roman" w:eastAsia="Calibri" w:hAnsi="Times New Roman" w:cs="Times New Roman"/>
          <w:spacing w:val="-15"/>
          <w:sz w:val="28"/>
          <w:szCs w:val="28"/>
          <w:lang w:eastAsia="ru-RU"/>
        </w:rPr>
        <w:t xml:space="preserve">(Приказ Министерства </w:t>
      </w:r>
      <w:r w:rsidRPr="00BA3557">
        <w:rPr>
          <w:rFonts w:ascii="Times New Roman" w:eastAsia="Calibri" w:hAnsi="Times New Roman" w:cs="Times New Roman"/>
          <w:sz w:val="28"/>
          <w:szCs w:val="28"/>
          <w:lang w:eastAsia="ru-RU"/>
        </w:rPr>
        <w:t>образования и науки РФ от 21.06.2010 г. № 643).</w:t>
      </w:r>
    </w:p>
    <w:p w:rsidR="00BA3557" w:rsidRPr="00BA3557" w:rsidRDefault="00BA3557" w:rsidP="00BA3557">
      <w:pPr>
        <w:tabs>
          <w:tab w:val="left" w:pos="3255"/>
        </w:tabs>
        <w:spacing w:after="0" w:line="360" w:lineRule="auto"/>
        <w:jc w:val="center"/>
        <w:rPr>
          <w:rFonts w:ascii="Times New Roman" w:eastAsia="Calibri" w:hAnsi="Times New Roman" w:cs="Times New Roman"/>
          <w:b/>
          <w:bCs/>
          <w:sz w:val="28"/>
          <w:szCs w:val="28"/>
          <w:lang w:eastAsia="ru-RU"/>
        </w:rPr>
      </w:pPr>
    </w:p>
    <w:p w:rsidR="00BA3557" w:rsidRPr="00BA3557" w:rsidRDefault="00BA3557" w:rsidP="00BA3557">
      <w:pPr>
        <w:tabs>
          <w:tab w:val="left" w:pos="3255"/>
        </w:tabs>
        <w:spacing w:after="0" w:line="360" w:lineRule="auto"/>
        <w:jc w:val="center"/>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1 ПОЯСНИТЕЛЬНАЯ ЗАПИСКА</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1.1 Программа  государственной итоговой аттестации выпускников ГА</w:t>
      </w:r>
      <w:r>
        <w:rPr>
          <w:rFonts w:ascii="Times New Roman" w:eastAsia="Calibri" w:hAnsi="Times New Roman" w:cs="Times New Roman"/>
          <w:spacing w:val="-13"/>
          <w:sz w:val="28"/>
          <w:szCs w:val="28"/>
          <w:lang w:eastAsia="ru-RU"/>
        </w:rPr>
        <w:t>П</w:t>
      </w:r>
      <w:r w:rsidRPr="00BA3557">
        <w:rPr>
          <w:rFonts w:ascii="Times New Roman" w:eastAsia="Calibri" w:hAnsi="Times New Roman" w:cs="Times New Roman"/>
          <w:spacing w:val="-13"/>
          <w:sz w:val="28"/>
          <w:szCs w:val="28"/>
          <w:lang w:eastAsia="ru-RU"/>
        </w:rPr>
        <w:t>ОУ  «ОИК»  составлена  в соответ</w:t>
      </w:r>
      <w:r w:rsidRPr="00BA3557">
        <w:rPr>
          <w:rFonts w:ascii="Times New Roman" w:eastAsia="Calibri" w:hAnsi="Times New Roman" w:cs="Times New Roman"/>
          <w:spacing w:val="-13"/>
          <w:sz w:val="28"/>
          <w:szCs w:val="28"/>
          <w:lang w:eastAsia="ru-RU"/>
        </w:rPr>
        <w:softHyphen/>
        <w:t>ствии:</w:t>
      </w:r>
    </w:p>
    <w:p w:rsidR="00BA3557" w:rsidRPr="00BA3557" w:rsidRDefault="00BA3557" w:rsidP="00BA3557">
      <w:pPr>
        <w:numPr>
          <w:ilvl w:val="0"/>
          <w:numId w:val="12"/>
        </w:numPr>
        <w:shd w:val="clear" w:color="auto" w:fill="FFFFFF"/>
        <w:tabs>
          <w:tab w:val="left" w:pos="293"/>
        </w:tabs>
        <w:spacing w:after="0" w:line="360" w:lineRule="auto"/>
        <w:ind w:left="567" w:firstLine="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со статьей 59 «Итоговая аттестация</w:t>
      </w:r>
      <w:r w:rsidRPr="00BA3557">
        <w:rPr>
          <w:rFonts w:ascii="Times New Roman" w:eastAsia="Calibri" w:hAnsi="Times New Roman" w:cs="Times New Roman"/>
          <w:b/>
          <w:bCs/>
          <w:sz w:val="28"/>
          <w:szCs w:val="28"/>
          <w:lang w:eastAsia="ru-RU"/>
        </w:rPr>
        <w:t xml:space="preserve">» </w:t>
      </w:r>
      <w:r w:rsidRPr="00BA3557">
        <w:rPr>
          <w:rFonts w:ascii="Times New Roman" w:eastAsia="Calibri" w:hAnsi="Times New Roman" w:cs="Times New Roman"/>
          <w:sz w:val="28"/>
          <w:szCs w:val="28"/>
          <w:lang w:eastAsia="ru-RU"/>
        </w:rPr>
        <w:t>Федерального закона Российской Федерации от 29.12.2012 года № 273-ФЗ «Об образовании в Российской Федерации»;</w:t>
      </w:r>
    </w:p>
    <w:p w:rsidR="00BA3557" w:rsidRPr="00BA3557" w:rsidRDefault="00BA3557" w:rsidP="00BA3557">
      <w:pPr>
        <w:numPr>
          <w:ilvl w:val="0"/>
          <w:numId w:val="12"/>
        </w:numPr>
        <w:shd w:val="clear" w:color="auto" w:fill="FFFFFF"/>
        <w:tabs>
          <w:tab w:val="left" w:pos="293"/>
        </w:tabs>
        <w:spacing w:after="0" w:line="360" w:lineRule="auto"/>
        <w:ind w:left="567" w:firstLine="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 «Порядком  организации и осуществления образовательной деятельности по образовательным программам среднего профессионального образования» № 464 от 14.06.2013г.;</w:t>
      </w:r>
    </w:p>
    <w:p w:rsidR="00BA3557" w:rsidRPr="00BA3557" w:rsidRDefault="00BA3557" w:rsidP="00BA3557">
      <w:pPr>
        <w:widowControl w:val="0"/>
        <w:numPr>
          <w:ilvl w:val="0"/>
          <w:numId w:val="12"/>
        </w:numPr>
        <w:shd w:val="clear" w:color="auto" w:fill="FFFFFF"/>
        <w:autoSpaceDE w:val="0"/>
        <w:autoSpaceDN w:val="0"/>
        <w:adjustRightInd w:val="0"/>
        <w:spacing w:after="0" w:line="360" w:lineRule="auto"/>
        <w:ind w:left="567" w:firstLine="0"/>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с требованиями «Порядка проведения  государственной итого</w:t>
      </w:r>
      <w:r w:rsidRPr="00BA3557">
        <w:rPr>
          <w:rFonts w:ascii="Times New Roman" w:eastAsia="Calibri" w:hAnsi="Times New Roman" w:cs="Times New Roman"/>
          <w:spacing w:val="-13"/>
          <w:sz w:val="28"/>
          <w:szCs w:val="28"/>
          <w:lang w:eastAsia="ru-RU"/>
        </w:rPr>
        <w:softHyphen/>
        <w:t>вой аттестации по образовательным программам среднего профес</w:t>
      </w:r>
      <w:r w:rsidRPr="00BA3557">
        <w:rPr>
          <w:rFonts w:ascii="Times New Roman" w:eastAsia="Calibri" w:hAnsi="Times New Roman" w:cs="Times New Roman"/>
          <w:spacing w:val="-13"/>
          <w:sz w:val="28"/>
          <w:szCs w:val="28"/>
          <w:lang w:eastAsia="ru-RU"/>
        </w:rPr>
        <w:softHyphen/>
        <w:t>сионального образования», утвержденным приказом Министерства образования и науки РФ от 16 августа  2013 г.  № 968»;</w:t>
      </w:r>
    </w:p>
    <w:p w:rsidR="00BA3557" w:rsidRPr="00BA3557" w:rsidRDefault="00BA3557" w:rsidP="00BA3557">
      <w:pPr>
        <w:widowControl w:val="0"/>
        <w:numPr>
          <w:ilvl w:val="0"/>
          <w:numId w:val="12"/>
        </w:numPr>
        <w:shd w:val="clear" w:color="auto" w:fill="FFFFFF"/>
        <w:tabs>
          <w:tab w:val="left" w:pos="144"/>
        </w:tabs>
        <w:autoSpaceDE w:val="0"/>
        <w:autoSpaceDN w:val="0"/>
        <w:adjustRightInd w:val="0"/>
        <w:spacing w:after="0" w:line="360" w:lineRule="auto"/>
        <w:ind w:left="567" w:firstLine="0"/>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с Положением «О порядке проведения государственной итоговой аттестации по образовательным программам среднего профессионального образования  в ГА</w:t>
      </w:r>
      <w:r>
        <w:rPr>
          <w:rFonts w:ascii="Times New Roman" w:eastAsia="Calibri" w:hAnsi="Times New Roman" w:cs="Times New Roman"/>
          <w:spacing w:val="-13"/>
          <w:sz w:val="28"/>
          <w:szCs w:val="28"/>
          <w:lang w:eastAsia="ru-RU"/>
        </w:rPr>
        <w:t>П</w:t>
      </w:r>
      <w:r w:rsidRPr="00BA3557">
        <w:rPr>
          <w:rFonts w:ascii="Times New Roman" w:eastAsia="Calibri" w:hAnsi="Times New Roman" w:cs="Times New Roman"/>
          <w:spacing w:val="-13"/>
          <w:sz w:val="28"/>
          <w:szCs w:val="28"/>
          <w:lang w:eastAsia="ru-RU"/>
        </w:rPr>
        <w:t xml:space="preserve">ОУ  «ОИК»  от  «01» октября 2013 г.;  </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pacing w:val="-13"/>
          <w:sz w:val="28"/>
          <w:szCs w:val="28"/>
          <w:u w:val="single"/>
          <w:lang w:eastAsia="ru-RU"/>
        </w:rPr>
      </w:pPr>
      <w:r w:rsidRPr="00BA3557">
        <w:rPr>
          <w:rFonts w:ascii="Times New Roman" w:eastAsia="Calibri" w:hAnsi="Times New Roman" w:cs="Times New Roman"/>
          <w:spacing w:val="-13"/>
          <w:sz w:val="28"/>
          <w:szCs w:val="28"/>
          <w:lang w:eastAsia="ru-RU"/>
        </w:rPr>
        <w:t>1.2 Программа государственной итоговой аттестации по обра</w:t>
      </w:r>
      <w:r w:rsidRPr="00BA3557">
        <w:rPr>
          <w:rFonts w:ascii="Times New Roman" w:eastAsia="Calibri" w:hAnsi="Times New Roman" w:cs="Times New Roman"/>
          <w:spacing w:val="-13"/>
          <w:sz w:val="28"/>
          <w:szCs w:val="28"/>
          <w:lang w:eastAsia="ru-RU"/>
        </w:rPr>
        <w:softHyphen/>
        <w:t xml:space="preserve">зовательной программе </w:t>
      </w:r>
      <w:r>
        <w:rPr>
          <w:rFonts w:ascii="Times New Roman" w:eastAsia="Calibri" w:hAnsi="Times New Roman" w:cs="Times New Roman"/>
          <w:spacing w:val="-13"/>
          <w:sz w:val="28"/>
          <w:szCs w:val="28"/>
          <w:lang w:eastAsia="ru-RU"/>
        </w:rPr>
        <w:t>среднего профессионального образования</w:t>
      </w:r>
      <w:r w:rsidRPr="00BA3557">
        <w:rPr>
          <w:rFonts w:ascii="Times New Roman" w:eastAsia="Calibri" w:hAnsi="Times New Roman" w:cs="Times New Roman"/>
          <w:spacing w:val="-13"/>
          <w:sz w:val="28"/>
          <w:szCs w:val="28"/>
          <w:lang w:eastAsia="ru-RU"/>
        </w:rPr>
        <w:t xml:space="preserve"> «Операционная деятельность в логистике» устанавли</w:t>
      </w:r>
      <w:r w:rsidRPr="00BA3557">
        <w:rPr>
          <w:rFonts w:ascii="Times New Roman" w:eastAsia="Calibri" w:hAnsi="Times New Roman" w:cs="Times New Roman"/>
          <w:spacing w:val="-13"/>
          <w:sz w:val="28"/>
          <w:szCs w:val="28"/>
          <w:lang w:eastAsia="ru-RU"/>
        </w:rPr>
        <w:softHyphen/>
        <w:t>вает правила организации и проведения  колледжем государственной итоговой аттестации обучающихся, завершающих освоение основной про</w:t>
      </w:r>
      <w:r w:rsidRPr="00BA3557">
        <w:rPr>
          <w:rFonts w:ascii="Times New Roman" w:eastAsia="Calibri" w:hAnsi="Times New Roman" w:cs="Times New Roman"/>
          <w:spacing w:val="-13"/>
          <w:sz w:val="28"/>
          <w:szCs w:val="28"/>
          <w:lang w:eastAsia="ru-RU"/>
        </w:rPr>
        <w:softHyphen/>
        <w:t>фессиональной образовательной программы среднего профессиональ</w:t>
      </w:r>
      <w:r w:rsidRPr="00BA3557">
        <w:rPr>
          <w:rFonts w:ascii="Times New Roman" w:eastAsia="Calibri" w:hAnsi="Times New Roman" w:cs="Times New Roman"/>
          <w:spacing w:val="-13"/>
          <w:sz w:val="28"/>
          <w:szCs w:val="28"/>
          <w:lang w:eastAsia="ru-RU"/>
        </w:rPr>
        <w:softHyphen/>
        <w:t>ного образования по подготовке специалистов среднего звена.</w:t>
      </w:r>
    </w:p>
    <w:p w:rsidR="00BA3557" w:rsidRPr="00BA3557" w:rsidRDefault="00BA3557" w:rsidP="00BA3557">
      <w:pPr>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Целью государственной итоговой аттестации является установление степени готовности студентов к самостоятельной деятельности, соответствия уровня усвоения знаний и умений в соответствии с требованиями с ФГОС по специальности </w:t>
      </w:r>
      <w:r w:rsidRPr="00BA3557">
        <w:rPr>
          <w:rFonts w:ascii="Times New Roman" w:eastAsia="Calibri" w:hAnsi="Times New Roman" w:cs="Times New Roman"/>
          <w:sz w:val="28"/>
          <w:szCs w:val="28"/>
          <w:lang w:eastAsia="ru-RU"/>
        </w:rPr>
        <w:t xml:space="preserve"> </w:t>
      </w:r>
      <w:r w:rsidRPr="00BA3557">
        <w:rPr>
          <w:rFonts w:ascii="Times New Roman" w:eastAsia="Calibri" w:hAnsi="Times New Roman" w:cs="Times New Roman"/>
          <w:b/>
          <w:sz w:val="28"/>
          <w:szCs w:val="28"/>
          <w:lang w:eastAsia="ru-RU"/>
        </w:rPr>
        <w:t xml:space="preserve">38.02.03 </w:t>
      </w:r>
      <w:r w:rsidRPr="00BA3557">
        <w:rPr>
          <w:rFonts w:ascii="Times New Roman" w:eastAsia="Calibri" w:hAnsi="Times New Roman" w:cs="Times New Roman"/>
          <w:b/>
          <w:sz w:val="28"/>
          <w:szCs w:val="28"/>
          <w:lang w:eastAsia="ru-RU"/>
        </w:rPr>
        <w:lastRenderedPageBreak/>
        <w:t>Операционная деятельность в логистике</w:t>
      </w:r>
      <w:r w:rsidRPr="00BA3557">
        <w:rPr>
          <w:rFonts w:ascii="Times New Roman" w:eastAsia="Calibri" w:hAnsi="Times New Roman" w:cs="Times New Roman"/>
          <w:spacing w:val="-13"/>
          <w:sz w:val="28"/>
          <w:szCs w:val="28"/>
          <w:lang w:eastAsia="ru-RU"/>
        </w:rPr>
        <w:t xml:space="preserve">  требований к минимуму содержания и уровню подготовки выпускников по специальности.</w:t>
      </w:r>
    </w:p>
    <w:p w:rsidR="00BA3557" w:rsidRPr="00BA3557" w:rsidRDefault="00BA3557" w:rsidP="00BA3557">
      <w:pPr>
        <w:shd w:val="clear" w:color="auto" w:fill="FFFFFF"/>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Программа   государственной   итоговой   аттестации   разработана   с   учетом   выполнения следующих принципов и требований:</w:t>
      </w:r>
    </w:p>
    <w:p w:rsidR="00BA3557" w:rsidRPr="00BA3557" w:rsidRDefault="00BA3557" w:rsidP="00BA3557">
      <w:pPr>
        <w:numPr>
          <w:ilvl w:val="0"/>
          <w:numId w:val="16"/>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проведение государственной итоговой аттестации предусматривает открытость и демократичность на этапах разработки и проведения, вовлечение в процесс подготовки и проведения преподавателей колледжа и работодателей;</w:t>
      </w:r>
    </w:p>
    <w:p w:rsidR="00BA3557" w:rsidRPr="00BA3557" w:rsidRDefault="00BA3557" w:rsidP="00BA3557">
      <w:pPr>
        <w:numPr>
          <w:ilvl w:val="0"/>
          <w:numId w:val="16"/>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содержание аттестации учитывает уровень требований стандарта по специальности – базовый.</w:t>
      </w:r>
    </w:p>
    <w:p w:rsidR="00BA3557" w:rsidRPr="00BA3557" w:rsidRDefault="00BA3557" w:rsidP="00BA3557">
      <w:pPr>
        <w:shd w:val="clear" w:color="auto" w:fill="FFFFFF"/>
        <w:tabs>
          <w:tab w:val="left" w:pos="360"/>
        </w:tabs>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Предметом      государственной      итоговой      аттестации      выпускника      по      основным профессиональным образовательным программам на основе ФГОС  является оценка качества подготовки выпускников, которая осуществляется в двух основных направлениях: оценка уровня освоения дисциплин и профессиональных модулей; оценка компетенций обучающихся.</w:t>
      </w:r>
    </w:p>
    <w:p w:rsidR="00BA3557" w:rsidRPr="00BA3557" w:rsidRDefault="00BA3557" w:rsidP="00BA3557">
      <w:pPr>
        <w:shd w:val="clear" w:color="auto" w:fill="FFFFFF"/>
        <w:tabs>
          <w:tab w:val="left" w:pos="360"/>
        </w:tabs>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При разработке программы государственной итоговой аттестации учтена степень использования наиболее значимых профессиональных компетенций и необходимых для них знаний и умений.</w:t>
      </w:r>
    </w:p>
    <w:p w:rsidR="00BA3557" w:rsidRPr="00BA3557" w:rsidRDefault="00BA3557" w:rsidP="00BA3557">
      <w:pPr>
        <w:shd w:val="clear" w:color="auto" w:fill="FFFFFF"/>
        <w:tabs>
          <w:tab w:val="left" w:pos="360"/>
        </w:tabs>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Видом государственной итоговой аттестации выпускников специальности </w:t>
      </w:r>
      <w:r>
        <w:rPr>
          <w:rFonts w:ascii="Times New Roman" w:eastAsia="Calibri" w:hAnsi="Times New Roman" w:cs="Times New Roman"/>
          <w:spacing w:val="-13"/>
          <w:sz w:val="28"/>
          <w:szCs w:val="28"/>
          <w:lang w:eastAsia="ru-RU"/>
        </w:rPr>
        <w:t>среднего профессионального образования</w:t>
      </w:r>
      <w:r w:rsidRPr="00BA3557">
        <w:rPr>
          <w:rFonts w:ascii="Times New Roman" w:eastAsia="Calibri" w:hAnsi="Times New Roman" w:cs="Times New Roman"/>
          <w:spacing w:val="-13"/>
          <w:sz w:val="28"/>
          <w:szCs w:val="28"/>
          <w:lang w:eastAsia="ru-RU"/>
        </w:rPr>
        <w:t xml:space="preserve"> </w:t>
      </w:r>
      <w:r w:rsidRPr="00BA3557">
        <w:rPr>
          <w:rFonts w:ascii="Times New Roman" w:eastAsia="Calibri" w:hAnsi="Times New Roman" w:cs="Times New Roman"/>
          <w:b/>
          <w:spacing w:val="-13"/>
          <w:sz w:val="28"/>
          <w:szCs w:val="28"/>
          <w:lang w:eastAsia="ru-RU"/>
        </w:rPr>
        <w:t>Операционная деятельность в логистике</w:t>
      </w:r>
      <w:r w:rsidRPr="00BA3557">
        <w:rPr>
          <w:rFonts w:ascii="Times New Roman" w:eastAsia="Calibri" w:hAnsi="Times New Roman" w:cs="Times New Roman"/>
          <w:spacing w:val="-13"/>
          <w:sz w:val="28"/>
          <w:szCs w:val="28"/>
          <w:lang w:eastAsia="ru-RU"/>
        </w:rPr>
        <w:t xml:space="preserve"> является защита выпускной квалификационной работы (ВКР) в форме дипломной работы. Данный вид испытаний позволяет наиболее полно проверить соответствие уровня подготовки выпускника требованиям ФГОС СПО к минимуму содержания и уровню подготовки выпускников по специальности.</w:t>
      </w:r>
    </w:p>
    <w:p w:rsidR="00BA3557" w:rsidRPr="00BA3557" w:rsidRDefault="00BA3557" w:rsidP="00BA3557">
      <w:pPr>
        <w:shd w:val="clear" w:color="auto" w:fill="FFFFFF"/>
        <w:tabs>
          <w:tab w:val="left" w:pos="360"/>
        </w:tabs>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Проведение итоговой аттестации в виде выпускной квалификационной работы позволяет одновременно решить целый  комплекс задач:</w:t>
      </w:r>
    </w:p>
    <w:p w:rsidR="00BA3557" w:rsidRPr="00BA3557" w:rsidRDefault="00BA3557" w:rsidP="00C35042">
      <w:pPr>
        <w:numPr>
          <w:ilvl w:val="0"/>
          <w:numId w:val="17"/>
        </w:numPr>
        <w:shd w:val="clear" w:color="auto" w:fill="FFFFFF"/>
        <w:tabs>
          <w:tab w:val="left" w:pos="360"/>
        </w:tabs>
        <w:spacing w:after="0" w:line="360" w:lineRule="auto"/>
        <w:ind w:left="851" w:hanging="311"/>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ориентирует  каждого преподавателя и обучающегося на конечный результат;</w:t>
      </w:r>
    </w:p>
    <w:p w:rsidR="00BA3557" w:rsidRPr="00BA3557" w:rsidRDefault="00BA3557" w:rsidP="00772703">
      <w:pPr>
        <w:numPr>
          <w:ilvl w:val="0"/>
          <w:numId w:val="17"/>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w:t>
      </w:r>
      <w:r w:rsidR="00C35042">
        <w:rPr>
          <w:rFonts w:ascii="Times New Roman" w:eastAsia="Calibri" w:hAnsi="Times New Roman" w:cs="Times New Roman"/>
          <w:spacing w:val="-13"/>
          <w:sz w:val="28"/>
          <w:szCs w:val="28"/>
          <w:lang w:eastAsia="ru-RU"/>
        </w:rPr>
        <w:t xml:space="preserve">  </w:t>
      </w:r>
      <w:r w:rsidRPr="00BA3557">
        <w:rPr>
          <w:rFonts w:ascii="Times New Roman" w:eastAsia="Calibri" w:hAnsi="Times New Roman" w:cs="Times New Roman"/>
          <w:spacing w:val="-13"/>
          <w:sz w:val="28"/>
          <w:szCs w:val="28"/>
          <w:lang w:eastAsia="ru-RU"/>
        </w:rPr>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BA3557" w:rsidRPr="00BA3557" w:rsidRDefault="00BA3557" w:rsidP="00772703">
      <w:pPr>
        <w:numPr>
          <w:ilvl w:val="0"/>
          <w:numId w:val="17"/>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lastRenderedPageBreak/>
        <w:t xml:space="preserve"> систематизирует знания, умения и опыт, полученные обучающимися во время обучения и во время прохождения производственной практики;</w:t>
      </w:r>
    </w:p>
    <w:p w:rsidR="00BA3557" w:rsidRPr="00BA3557" w:rsidRDefault="00BA3557" w:rsidP="00772703">
      <w:pPr>
        <w:numPr>
          <w:ilvl w:val="0"/>
          <w:numId w:val="17"/>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расширяет полученные знания за счет изучения новейших практических разработок и проведения исследований в профессиональной сфере;</w:t>
      </w:r>
    </w:p>
    <w:p w:rsidR="00BA3557" w:rsidRPr="00BA3557" w:rsidRDefault="00BA3557" w:rsidP="00772703">
      <w:pPr>
        <w:numPr>
          <w:ilvl w:val="0"/>
          <w:numId w:val="17"/>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значительно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выпускной работе).</w:t>
      </w:r>
    </w:p>
    <w:p w:rsidR="00BA3557" w:rsidRPr="00BA3557" w:rsidRDefault="00BA3557" w:rsidP="00772703">
      <w:pPr>
        <w:shd w:val="clear" w:color="auto" w:fill="FFFFFF"/>
        <w:tabs>
          <w:tab w:val="left" w:pos="360"/>
        </w:tabs>
        <w:spacing w:after="0" w:line="360" w:lineRule="auto"/>
        <w:ind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В Программе государственной итоговой аттестации разработана тематика выпускных квалификационных работ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BA3557" w:rsidRPr="00BA3557" w:rsidRDefault="00BA3557" w:rsidP="00BA3557">
      <w:pPr>
        <w:shd w:val="clear" w:color="auto" w:fill="FFFFFF"/>
        <w:tabs>
          <w:tab w:val="left" w:pos="360"/>
        </w:tabs>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В  Программе государственной  итоговой  аттестации определены:</w:t>
      </w:r>
    </w:p>
    <w:p w:rsidR="00BA3557" w:rsidRPr="00BA3557" w:rsidRDefault="00BA3557" w:rsidP="00C35042">
      <w:pPr>
        <w:numPr>
          <w:ilvl w:val="0"/>
          <w:numId w:val="18"/>
        </w:numPr>
        <w:shd w:val="clear" w:color="auto" w:fill="FFFFFF"/>
        <w:tabs>
          <w:tab w:val="left" w:pos="360"/>
        </w:tabs>
        <w:spacing w:after="0" w:line="360" w:lineRule="auto"/>
        <w:ind w:left="709" w:hanging="142"/>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w:t>
      </w:r>
      <w:r w:rsidR="00C35042">
        <w:rPr>
          <w:rFonts w:ascii="Times New Roman" w:eastAsia="Calibri" w:hAnsi="Times New Roman" w:cs="Times New Roman"/>
          <w:spacing w:val="-13"/>
          <w:sz w:val="28"/>
          <w:szCs w:val="28"/>
          <w:lang w:eastAsia="ru-RU"/>
        </w:rPr>
        <w:t xml:space="preserve"> </w:t>
      </w:r>
      <w:r w:rsidRPr="00BA3557">
        <w:rPr>
          <w:rFonts w:ascii="Times New Roman" w:eastAsia="Calibri" w:hAnsi="Times New Roman" w:cs="Times New Roman"/>
          <w:spacing w:val="-13"/>
          <w:sz w:val="28"/>
          <w:szCs w:val="28"/>
          <w:lang w:eastAsia="ru-RU"/>
        </w:rPr>
        <w:t>вид государственной итоговой аттестации;</w:t>
      </w:r>
    </w:p>
    <w:p w:rsidR="00BA3557" w:rsidRPr="00BA3557" w:rsidRDefault="00BA3557" w:rsidP="00C35042">
      <w:pPr>
        <w:numPr>
          <w:ilvl w:val="0"/>
          <w:numId w:val="18"/>
        </w:numPr>
        <w:shd w:val="clear" w:color="auto" w:fill="FFFFFF"/>
        <w:tabs>
          <w:tab w:val="left" w:pos="360"/>
        </w:tabs>
        <w:spacing w:after="0" w:line="360" w:lineRule="auto"/>
        <w:ind w:left="851" w:hanging="284"/>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материалы по содержанию итоговой аттестации;</w:t>
      </w:r>
    </w:p>
    <w:p w:rsidR="00BA3557" w:rsidRPr="00BA3557" w:rsidRDefault="00BA3557" w:rsidP="00C35042">
      <w:pPr>
        <w:numPr>
          <w:ilvl w:val="0"/>
          <w:numId w:val="18"/>
        </w:numPr>
        <w:shd w:val="clear" w:color="auto" w:fill="FFFFFF"/>
        <w:tabs>
          <w:tab w:val="left" w:pos="360"/>
        </w:tabs>
        <w:spacing w:after="0" w:line="360" w:lineRule="auto"/>
        <w:ind w:left="851" w:hanging="284"/>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сроки проведения государственной итоговой аттестации;</w:t>
      </w:r>
    </w:p>
    <w:p w:rsidR="00BA3557" w:rsidRPr="00BA3557" w:rsidRDefault="00BA3557" w:rsidP="00772703">
      <w:pPr>
        <w:numPr>
          <w:ilvl w:val="0"/>
          <w:numId w:val="18"/>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этапы и объем времени на подготовку и проведение государственной итоговой аттестации;</w:t>
      </w:r>
    </w:p>
    <w:p w:rsidR="00BA3557" w:rsidRPr="00BA3557" w:rsidRDefault="00BA3557" w:rsidP="00772703">
      <w:pPr>
        <w:numPr>
          <w:ilvl w:val="0"/>
          <w:numId w:val="18"/>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условия подготовки и процедуры проведения государственной итоговой аттестации;</w:t>
      </w:r>
    </w:p>
    <w:p w:rsidR="00BA3557" w:rsidRPr="00BA3557" w:rsidRDefault="00BA3557" w:rsidP="00772703">
      <w:pPr>
        <w:numPr>
          <w:ilvl w:val="0"/>
          <w:numId w:val="18"/>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материально-технические условия проведения государственной итоговой аттестации;</w:t>
      </w:r>
    </w:p>
    <w:p w:rsidR="00BA3557" w:rsidRPr="00BA3557" w:rsidRDefault="00BA3557" w:rsidP="00772703">
      <w:pPr>
        <w:numPr>
          <w:ilvl w:val="0"/>
          <w:numId w:val="18"/>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состав экспертов уровня и качества подготовки выпускников в период государственной итоговой аттестации;</w:t>
      </w:r>
    </w:p>
    <w:p w:rsidR="00BA3557" w:rsidRPr="00BA3557" w:rsidRDefault="00BA3557" w:rsidP="00772703">
      <w:pPr>
        <w:numPr>
          <w:ilvl w:val="0"/>
          <w:numId w:val="18"/>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тематика, состав, объем и   структура задания обучающимся на государственную итоговую аттестацию;</w:t>
      </w:r>
    </w:p>
    <w:p w:rsidR="00BA3557" w:rsidRPr="00BA3557" w:rsidRDefault="00BA3557" w:rsidP="00772703">
      <w:pPr>
        <w:numPr>
          <w:ilvl w:val="0"/>
          <w:numId w:val="18"/>
        </w:numPr>
        <w:shd w:val="clear" w:color="auto" w:fill="FFFFFF"/>
        <w:tabs>
          <w:tab w:val="left" w:pos="360"/>
        </w:tabs>
        <w:spacing w:after="0" w:line="360" w:lineRule="auto"/>
        <w:ind w:left="0" w:firstLine="567"/>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перечень необходимых документов,  представляемых на заседаниях государственной аттестационной комиссии;</w:t>
      </w:r>
    </w:p>
    <w:p w:rsidR="00BA3557" w:rsidRPr="00BA3557" w:rsidRDefault="00BA3557" w:rsidP="00772703">
      <w:pPr>
        <w:numPr>
          <w:ilvl w:val="0"/>
          <w:numId w:val="18"/>
        </w:numPr>
        <w:shd w:val="clear" w:color="auto" w:fill="FFFFFF"/>
        <w:tabs>
          <w:tab w:val="left" w:pos="360"/>
        </w:tabs>
        <w:spacing w:after="0" w:line="360" w:lineRule="auto"/>
        <w:ind w:left="851" w:hanging="284"/>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форма и процедура проведения государственной итоговой аттестации;</w:t>
      </w:r>
    </w:p>
    <w:p w:rsidR="00BA3557" w:rsidRPr="00BA3557" w:rsidRDefault="00BA3557" w:rsidP="00BA3557">
      <w:pPr>
        <w:numPr>
          <w:ilvl w:val="0"/>
          <w:numId w:val="18"/>
        </w:numPr>
        <w:shd w:val="clear" w:color="auto" w:fill="FFFFFF"/>
        <w:tabs>
          <w:tab w:val="left" w:pos="360"/>
        </w:tabs>
        <w:spacing w:after="0" w:line="360" w:lineRule="auto"/>
        <w:ind w:left="720" w:hanging="180"/>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критерии оценки уровня и качества подготовки выпускников.  </w:t>
      </w:r>
    </w:p>
    <w:p w:rsidR="00BA3557" w:rsidRPr="00BA3557" w:rsidRDefault="00BA3557" w:rsidP="00BA3557">
      <w:pPr>
        <w:shd w:val="clear" w:color="auto" w:fill="FFFFFF"/>
        <w:tabs>
          <w:tab w:val="left" w:pos="360"/>
        </w:tabs>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lastRenderedPageBreak/>
        <w:t xml:space="preserve">  К государственной итоговой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рабочим учебным планом  по  специальности.</w:t>
      </w:r>
    </w:p>
    <w:p w:rsidR="00BA3557" w:rsidRPr="00BA3557" w:rsidRDefault="00BA3557" w:rsidP="00BA3557">
      <w:pPr>
        <w:shd w:val="clear" w:color="auto" w:fill="FFFFFF"/>
        <w:tabs>
          <w:tab w:val="left" w:pos="360"/>
        </w:tabs>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Программа государственной итоговой аттестации утверждается образовательной организацией после ее обсуждения на заседании педагогического совета. </w:t>
      </w:r>
    </w:p>
    <w:p w:rsidR="00BA3557" w:rsidRPr="00BA3557" w:rsidRDefault="00BA3557" w:rsidP="00BA3557">
      <w:pPr>
        <w:shd w:val="clear" w:color="auto" w:fill="FFFFFF"/>
        <w:tabs>
          <w:tab w:val="left" w:pos="360"/>
        </w:tabs>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hd w:val="clear" w:color="auto" w:fill="FFFFFF"/>
        <w:spacing w:after="0" w:line="360" w:lineRule="auto"/>
        <w:jc w:val="center"/>
        <w:rPr>
          <w:rFonts w:ascii="Times New Roman" w:eastAsia="Calibri" w:hAnsi="Times New Roman" w:cs="Times New Roman"/>
          <w:b/>
          <w:bCs/>
          <w:spacing w:val="-13"/>
          <w:sz w:val="28"/>
          <w:szCs w:val="28"/>
          <w:lang w:eastAsia="ru-RU"/>
        </w:rPr>
      </w:pPr>
      <w:r w:rsidRPr="00BA3557">
        <w:rPr>
          <w:rFonts w:ascii="Times New Roman" w:eastAsia="Calibri" w:hAnsi="Times New Roman" w:cs="Times New Roman"/>
          <w:b/>
          <w:bCs/>
          <w:spacing w:val="-13"/>
          <w:sz w:val="28"/>
          <w:szCs w:val="28"/>
          <w:lang w:eastAsia="ru-RU"/>
        </w:rPr>
        <w:t>2. ПАСПОРТ  ПРОГРАММЫ  ГОСУДАРСТВЕННОЙ  ИТОГОВОЙ АТТЕСТАЦИИ</w:t>
      </w:r>
    </w:p>
    <w:p w:rsidR="00BA3557" w:rsidRPr="00BA3557" w:rsidRDefault="00BA3557" w:rsidP="00BA3557">
      <w:pPr>
        <w:shd w:val="clear" w:color="auto" w:fill="FFFFFF"/>
        <w:spacing w:after="0" w:line="360" w:lineRule="auto"/>
        <w:jc w:val="both"/>
        <w:rPr>
          <w:rFonts w:ascii="Times New Roman" w:eastAsia="Calibri" w:hAnsi="Times New Roman" w:cs="Times New Roman"/>
          <w:b/>
          <w:bCs/>
          <w:spacing w:val="-13"/>
          <w:sz w:val="28"/>
          <w:szCs w:val="28"/>
          <w:lang w:eastAsia="ru-RU"/>
        </w:rPr>
      </w:pPr>
    </w:p>
    <w:p w:rsidR="00BA3557" w:rsidRPr="00BA3557" w:rsidRDefault="00BA3557" w:rsidP="00BA3557">
      <w:pPr>
        <w:shd w:val="clear" w:color="auto" w:fill="FFFFFF"/>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Программа государственной итоговой аттестации является частью основной профессиональной образовательной программы в соответствии с ФГОС </w:t>
      </w:r>
      <w:r w:rsidR="00772703">
        <w:rPr>
          <w:rFonts w:ascii="Times New Roman" w:eastAsia="Calibri" w:hAnsi="Times New Roman" w:cs="Times New Roman"/>
          <w:spacing w:val="-13"/>
          <w:sz w:val="28"/>
          <w:szCs w:val="28"/>
          <w:lang w:eastAsia="ru-RU"/>
        </w:rPr>
        <w:t>среднего профессионального образования</w:t>
      </w:r>
      <w:r w:rsidRPr="00BA3557">
        <w:rPr>
          <w:rFonts w:ascii="Times New Roman" w:eastAsia="Calibri" w:hAnsi="Times New Roman" w:cs="Times New Roman"/>
          <w:spacing w:val="-13"/>
          <w:sz w:val="28"/>
          <w:szCs w:val="28"/>
          <w:lang w:eastAsia="ru-RU"/>
        </w:rPr>
        <w:t xml:space="preserve"> по специальности </w:t>
      </w:r>
      <w:r w:rsidR="00772703">
        <w:rPr>
          <w:rFonts w:ascii="Times New Roman" w:eastAsia="Calibri" w:hAnsi="Times New Roman" w:cs="Times New Roman"/>
          <w:spacing w:val="-13"/>
          <w:sz w:val="28"/>
          <w:szCs w:val="28"/>
          <w:lang w:eastAsia="ru-RU"/>
        </w:rPr>
        <w:t xml:space="preserve">38.02.03 </w:t>
      </w:r>
      <w:r w:rsidRPr="00BA3557">
        <w:rPr>
          <w:rFonts w:ascii="Times New Roman" w:eastAsia="Calibri" w:hAnsi="Times New Roman" w:cs="Times New Roman"/>
          <w:spacing w:val="-13"/>
          <w:sz w:val="28"/>
          <w:szCs w:val="28"/>
          <w:lang w:eastAsia="ru-RU"/>
        </w:rPr>
        <w:t xml:space="preserve"> Операционная деятельность в логистике</w:t>
      </w:r>
      <w:r w:rsidRPr="00BA3557">
        <w:rPr>
          <w:rFonts w:ascii="Times New Roman" w:eastAsia="Calibri" w:hAnsi="Times New Roman" w:cs="Times New Roman"/>
          <w:sz w:val="28"/>
          <w:szCs w:val="28"/>
          <w:lang w:eastAsia="ru-RU"/>
        </w:rPr>
        <w:t xml:space="preserve"> </w:t>
      </w:r>
      <w:r w:rsidRPr="00BA3557">
        <w:rPr>
          <w:rFonts w:ascii="Times New Roman" w:eastAsia="Calibri" w:hAnsi="Times New Roman" w:cs="Times New Roman"/>
          <w:spacing w:val="-13"/>
          <w:sz w:val="28"/>
          <w:szCs w:val="28"/>
          <w:lang w:eastAsia="ru-RU"/>
        </w:rPr>
        <w:t>в части реализации Государственных требований к уровню подготовки выпускников, степень достижения которых подлежит оценке в ходе  ГИА по специальности.</w:t>
      </w:r>
    </w:p>
    <w:p w:rsidR="00BA3557" w:rsidRPr="00BA3557" w:rsidRDefault="00BA3557" w:rsidP="00BA3557">
      <w:pPr>
        <w:shd w:val="clear" w:color="auto" w:fill="FFFFFF"/>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В процессе государственной итоговой аттестации выпускников в форме ВКР по специальности </w:t>
      </w:r>
      <w:r w:rsidR="00772703" w:rsidRPr="00772703">
        <w:rPr>
          <w:rFonts w:ascii="Times New Roman" w:eastAsia="Calibri" w:hAnsi="Times New Roman" w:cs="Times New Roman"/>
          <w:b/>
          <w:spacing w:val="-13"/>
          <w:sz w:val="28"/>
          <w:szCs w:val="28"/>
          <w:lang w:eastAsia="ru-RU"/>
        </w:rPr>
        <w:t>38.02.03</w:t>
      </w:r>
      <w:r w:rsidRPr="00BA3557">
        <w:rPr>
          <w:rFonts w:ascii="Times New Roman" w:eastAsia="Calibri" w:hAnsi="Times New Roman" w:cs="Times New Roman"/>
          <w:b/>
          <w:bCs/>
          <w:spacing w:val="-13"/>
          <w:sz w:val="28"/>
          <w:szCs w:val="28"/>
          <w:lang w:eastAsia="ru-RU"/>
        </w:rPr>
        <w:t xml:space="preserve"> Операционная деятельность в логистике</w:t>
      </w:r>
      <w:r w:rsidRPr="00BA3557">
        <w:rPr>
          <w:rFonts w:ascii="Times New Roman" w:eastAsia="Calibri" w:hAnsi="Times New Roman" w:cs="Times New Roman"/>
          <w:spacing w:val="-13"/>
          <w:sz w:val="28"/>
          <w:szCs w:val="28"/>
          <w:lang w:eastAsia="ru-RU"/>
        </w:rPr>
        <w:t xml:space="preserve">  осуществляется экспертиза сформированности у выпускников общих и профессиональных компетенций (ОК и ПК):</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Общие компетенции, включающие в себя способность выпускника:</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pacing w:val="-1"/>
          <w:sz w:val="28"/>
          <w:szCs w:val="28"/>
          <w:lang w:eastAsia="ru-RU"/>
        </w:rPr>
        <w:t>ОК</w:t>
      </w:r>
      <w:r w:rsidRPr="00BA3557">
        <w:rPr>
          <w:rFonts w:ascii="Times New Roman" w:eastAsia="Calibri"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pacing w:val="-1"/>
          <w:sz w:val="28"/>
          <w:szCs w:val="28"/>
          <w:lang w:eastAsia="ru-RU"/>
        </w:rPr>
        <w:t xml:space="preserve">ОК 2. Организовывать собственную деятельность, выбирать типовые </w:t>
      </w:r>
      <w:r w:rsidRPr="00BA3557">
        <w:rPr>
          <w:rFonts w:ascii="Times New Roman" w:eastAsia="Calibri" w:hAnsi="Times New Roman" w:cs="Times New Roman"/>
          <w:sz w:val="28"/>
          <w:szCs w:val="28"/>
          <w:lang w:eastAsia="ru-RU"/>
        </w:rPr>
        <w:t>методы и способы выполнения профессиональных задач, оценивать их эффективность и качество.</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lastRenderedPageBreak/>
        <w:t>ОК 5. Использовать информационно-коммуникационные технологии в профессиональной деятельности.</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ОК 9. Ориентироваться в условиях частой смены технологий в профессиональной деятельности.</w:t>
      </w:r>
    </w:p>
    <w:p w:rsidR="00772703" w:rsidRDefault="00772703" w:rsidP="00BA3557">
      <w:pPr>
        <w:shd w:val="clear" w:color="auto" w:fill="FFFFFF"/>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hd w:val="clear" w:color="auto" w:fill="FFFFFF"/>
        <w:spacing w:after="0" w:line="360" w:lineRule="auto"/>
        <w:jc w:val="both"/>
        <w:rPr>
          <w:rFonts w:ascii="Times New Roman" w:eastAsia="Calibri" w:hAnsi="Times New Roman" w:cs="Times New Roman"/>
          <w:b/>
          <w:bCs/>
          <w:spacing w:val="-13"/>
          <w:sz w:val="28"/>
          <w:szCs w:val="28"/>
          <w:lang w:eastAsia="ru-RU"/>
        </w:rPr>
      </w:pPr>
      <w:r w:rsidRPr="00BA3557">
        <w:rPr>
          <w:rFonts w:ascii="Times New Roman" w:eastAsia="Calibri" w:hAnsi="Times New Roman" w:cs="Times New Roman"/>
          <w:spacing w:val="-13"/>
          <w:sz w:val="28"/>
          <w:szCs w:val="28"/>
          <w:lang w:eastAsia="ru-RU"/>
        </w:rPr>
        <w:t xml:space="preserve">Профессиональные     компетенции,     соответствующие     основным     видам     профессиональной деятельности специальности  </w:t>
      </w:r>
      <w:r w:rsidR="00772703" w:rsidRPr="00772703">
        <w:rPr>
          <w:rFonts w:ascii="Times New Roman" w:eastAsia="Calibri" w:hAnsi="Times New Roman" w:cs="Times New Roman"/>
          <w:b/>
          <w:spacing w:val="-13"/>
          <w:sz w:val="28"/>
          <w:szCs w:val="28"/>
          <w:lang w:eastAsia="ru-RU"/>
        </w:rPr>
        <w:t>38.02.03</w:t>
      </w:r>
      <w:r w:rsidRPr="00BA3557">
        <w:rPr>
          <w:rFonts w:ascii="Times New Roman" w:eastAsia="Calibri" w:hAnsi="Times New Roman" w:cs="Times New Roman"/>
          <w:b/>
          <w:bCs/>
          <w:spacing w:val="-13"/>
          <w:sz w:val="28"/>
          <w:szCs w:val="28"/>
          <w:lang w:eastAsia="ru-RU"/>
        </w:rPr>
        <w:t xml:space="preserve"> Операционная деятельность в логистике:</w:t>
      </w:r>
    </w:p>
    <w:p w:rsidR="00BA3557" w:rsidRPr="00BA3557" w:rsidRDefault="00BA3557" w:rsidP="00BA3557">
      <w:pPr>
        <w:shd w:val="clear" w:color="auto" w:fill="FFFFFF"/>
        <w:spacing w:after="0" w:line="360" w:lineRule="auto"/>
        <w:jc w:val="both"/>
        <w:rPr>
          <w:rFonts w:ascii="Times New Roman" w:eastAsia="Calibri" w:hAnsi="Times New Roman" w:cs="Times New Roman"/>
          <w:bCs/>
          <w:spacing w:val="-13"/>
          <w:sz w:val="28"/>
          <w:szCs w:val="28"/>
          <w:lang w:eastAsia="ru-RU"/>
        </w:rPr>
      </w:pPr>
      <w:r w:rsidRPr="00BA3557">
        <w:rPr>
          <w:rFonts w:ascii="Times New Roman" w:eastAsia="Calibri" w:hAnsi="Times New Roman" w:cs="Times New Roman"/>
          <w:bCs/>
          <w:spacing w:val="-13"/>
          <w:sz w:val="28"/>
          <w:szCs w:val="28"/>
          <w:lang w:eastAsia="ru-RU"/>
        </w:rPr>
        <w:t>Планирование и организация логистического процесса в организациях (подразделениях) различных сфер деятельности:</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1.1. Принимать участие в разработке стратегических и оперативных логистических планов на уровне подразделения (участка) логистической системы с учетом целей и задач организации в целом. Организовывать работу элементов логистической системы.</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pacing w:val="-11"/>
          <w:sz w:val="28"/>
          <w:szCs w:val="28"/>
          <w:lang w:eastAsia="ru-RU"/>
        </w:rPr>
        <w:t>ПК 1.2. Планировать и организовывать документооборот в рамках участка логистической системы. Принимать, сортировать и самостоятельно составлять требуемую документацию.</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1.3. Осуществлять выбор поставщиков, перевозчиков, определять тип посредников и каналы распределения.</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1.4 Владеть методикой проектирования, организации и анализа на уровне подразделения (участка) логистической системы управления запасами и распределительных каналов.</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1.5 Владеть основами оперативного планирования и организации материальных потоков на производстве.</w:t>
      </w:r>
    </w:p>
    <w:p w:rsidR="00BA3557" w:rsidRPr="00BA3557" w:rsidRDefault="00BA3557" w:rsidP="00BA3557">
      <w:pPr>
        <w:widowControl w:val="0"/>
        <w:shd w:val="clear" w:color="auto" w:fill="FFFFFF"/>
        <w:tabs>
          <w:tab w:val="left" w:pos="1416"/>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lastRenderedPageBreak/>
        <w:t>Управление логистическими процессами в закупках, производстве и распределении:</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2.1. Участвовать в разработке инфраструктуры процесса организации снабжения и организационной структуры управления снабжением на уровне подразделения (участка) логистической системы с учетом целей и задач организации в целом.</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pacing w:val="-11"/>
          <w:sz w:val="28"/>
          <w:szCs w:val="28"/>
          <w:lang w:eastAsia="ru-RU"/>
        </w:rPr>
        <w:t>ПК 2.2. Применять методологию проектирования внутрипроизводственных логистических систем при решении практических задач.</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2.3. использовать различные модели и методы управления запасами.</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2.4 Осуществлять управление заказами, запасами, транспортировкой, складированием, грузопереработкой, упаковкой, сервисом.</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Оптимизация ресурсов организации (подразделений), связанных с управлением материальными и нематериальными потоками:</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3.1 Владеть методологией оценки эффективности функционирования элементов логистической системы.</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3.2 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3.3 Рассчитывать и анализировать логистические издержки.</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3.4 Применять современные логистические концепции и принципы сокращения логистических расходов.</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Оценка эффективности работы логистических систем и контроль логистических операций:</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4.1 Проводить контроль выполнения и экспедирования заказов.</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4.2 Организовывать прием и проверку товаров (гарантия получения заказа, проверка качества, подтверждение получения заказанного количества, оформление на получение и регистрацию сырья); контролировать оплату поставок.</w:t>
      </w:r>
    </w:p>
    <w:p w:rsidR="00BA3557" w:rsidRPr="00BA3557" w:rsidRDefault="00BA3557" w:rsidP="00BA3557">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4.3  Подбирать и анализировать основные критерии оценки рентабельности систем складирования, транспортировки.</w:t>
      </w:r>
    </w:p>
    <w:p w:rsidR="00BA3557" w:rsidRPr="00BA3557" w:rsidRDefault="00BA3557" w:rsidP="00BA3557">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lastRenderedPageBreak/>
        <w:t>ПК 4.4  Определять критерии оптимальности функционирования подразделения (участка) логистической системы с учетом целей и задач организации в целом.</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60" w:lineRule="auto"/>
        <w:jc w:val="center"/>
        <w:rPr>
          <w:rFonts w:ascii="Times New Roman" w:eastAsia="Calibri" w:hAnsi="Times New Roman" w:cs="Times New Roman"/>
          <w:b/>
          <w:bCs/>
          <w:spacing w:val="-13"/>
          <w:sz w:val="28"/>
          <w:szCs w:val="28"/>
          <w:lang w:eastAsia="ru-RU"/>
        </w:rPr>
      </w:pPr>
      <w:r w:rsidRPr="00BA3557">
        <w:rPr>
          <w:rFonts w:ascii="Times New Roman" w:eastAsia="Calibri" w:hAnsi="Times New Roman" w:cs="Times New Roman"/>
          <w:b/>
          <w:bCs/>
          <w:sz w:val="28"/>
          <w:szCs w:val="28"/>
          <w:lang w:eastAsia="ru-RU"/>
        </w:rPr>
        <w:t>3. ПОДГОТОВКА К ГОСУДАРСТВЕННОЙ ИТОГОВОЙ АТТЕСТАЦИИ ВЫП</w:t>
      </w:r>
      <w:r w:rsidRPr="00BA3557">
        <w:rPr>
          <w:rFonts w:ascii="Times New Roman" w:eastAsia="Calibri" w:hAnsi="Times New Roman" w:cs="Times New Roman"/>
          <w:b/>
          <w:bCs/>
          <w:spacing w:val="-13"/>
          <w:sz w:val="28"/>
          <w:szCs w:val="28"/>
          <w:lang w:eastAsia="ru-RU"/>
        </w:rPr>
        <w:t>УСКНИКОВ</w:t>
      </w:r>
    </w:p>
    <w:p w:rsidR="00BA3557" w:rsidRPr="00BA3557" w:rsidRDefault="00BA3557" w:rsidP="00BA3557">
      <w:pPr>
        <w:shd w:val="clear" w:color="auto" w:fill="FFFFFF"/>
        <w:tabs>
          <w:tab w:val="left" w:pos="1166"/>
        </w:tabs>
        <w:spacing w:after="0" w:line="360" w:lineRule="auto"/>
        <w:jc w:val="both"/>
        <w:rPr>
          <w:rFonts w:ascii="Times New Roman" w:eastAsia="Calibri" w:hAnsi="Times New Roman" w:cs="Times New Roman"/>
          <w:spacing w:val="-13"/>
          <w:sz w:val="28"/>
          <w:szCs w:val="28"/>
          <w:lang w:eastAsia="ru-RU"/>
        </w:rPr>
      </w:pPr>
    </w:p>
    <w:p w:rsidR="00BA3557" w:rsidRPr="00BA3557" w:rsidRDefault="00BA3557" w:rsidP="00BA3557">
      <w:pPr>
        <w:shd w:val="clear" w:color="auto" w:fill="FFFFFF"/>
        <w:tabs>
          <w:tab w:val="left" w:pos="1166"/>
        </w:tabs>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Организация и проведение государственной  итоговой аттестации предусматривает большую подготовительную работу преподавательского состава колледжа, систематичности в организации контроля в течение всего процесса обучения в колледже.</w:t>
      </w:r>
    </w:p>
    <w:p w:rsidR="00BA3557" w:rsidRPr="00BA3557" w:rsidRDefault="00BA3557" w:rsidP="00BA3557">
      <w:pPr>
        <w:shd w:val="clear" w:color="auto" w:fill="FFFFFF"/>
        <w:tabs>
          <w:tab w:val="left" w:pos="1166"/>
        </w:tabs>
        <w:spacing w:after="0" w:line="360" w:lineRule="auto"/>
        <w:jc w:val="both"/>
        <w:rPr>
          <w:rFonts w:ascii="Times New Roman" w:eastAsia="Calibri" w:hAnsi="Times New Roman" w:cs="Times New Roman"/>
          <w:b/>
          <w:bCs/>
          <w:sz w:val="28"/>
          <w:szCs w:val="28"/>
          <w:lang w:eastAsia="ru-RU"/>
        </w:rPr>
      </w:pPr>
      <w:r w:rsidRPr="00BA3557">
        <w:rPr>
          <w:rFonts w:ascii="Times New Roman" w:eastAsia="Calibri" w:hAnsi="Times New Roman" w:cs="Times New Roman"/>
          <w:spacing w:val="-13"/>
          <w:sz w:val="28"/>
          <w:szCs w:val="28"/>
          <w:lang w:eastAsia="ru-RU"/>
        </w:rPr>
        <w:t xml:space="preserve"> Требования к выпускной квалификационной работе по специальности доведены до обучающихся в процессе изучения  общепрофессиональных дисциплин и профессиональных модулей. Обучающиеся ознакомлены с содержанием, методикой выполнения выпускной квалификационной работы и критериями оценки результатов защиты за шесть месяцев до начала государственной итоговой аттестации.</w:t>
      </w:r>
    </w:p>
    <w:p w:rsidR="00BA3557" w:rsidRPr="00BA3557" w:rsidRDefault="00BA3557" w:rsidP="00BA3557">
      <w:pPr>
        <w:widowControl w:val="0"/>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Подготовка к </w:t>
      </w:r>
      <w:r w:rsidRPr="00BA3557">
        <w:rPr>
          <w:rFonts w:ascii="Times New Roman" w:eastAsia="Calibri" w:hAnsi="Times New Roman" w:cs="Times New Roman"/>
          <w:spacing w:val="-13"/>
          <w:sz w:val="28"/>
          <w:szCs w:val="28"/>
          <w:lang w:eastAsia="ru-RU"/>
        </w:rPr>
        <w:t>государственной итоговой аттестации</w:t>
      </w:r>
      <w:r w:rsidRPr="00BA3557">
        <w:rPr>
          <w:rFonts w:ascii="Times New Roman" w:eastAsia="Calibri" w:hAnsi="Times New Roman" w:cs="Times New Roman"/>
          <w:sz w:val="28"/>
          <w:szCs w:val="28"/>
          <w:lang w:eastAsia="ru-RU"/>
        </w:rPr>
        <w:t xml:space="preserve"> определяется расписанием консультаций и графиком сдачи ГИА.</w:t>
      </w:r>
    </w:p>
    <w:p w:rsidR="00BA3557" w:rsidRPr="00BA3557" w:rsidRDefault="00BA3557" w:rsidP="00BA3557">
      <w:pPr>
        <w:shd w:val="clear" w:color="auto" w:fill="FFFFFF"/>
        <w:tabs>
          <w:tab w:val="left" w:pos="1166"/>
        </w:tabs>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Срок проведения ГИА доводится до сведения студентов не позднее, чем за две недели до защиты выпускной квалификационной работы</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Объем времени на подготовку и проведение дипломной работы предусмотрен утвержденным учебным планом и графиком учебного процесса, по которому на разработку дипломной работы отведено 4 недели, а на защиту – 2 недели вне периода выполнения дипломной работы.</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Согласно рабочим учебным планам выполнение дипломного проекта: </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очное отделение с 16.05- 1</w:t>
      </w:r>
      <w:r w:rsidR="00675AEF">
        <w:rPr>
          <w:rFonts w:ascii="Times New Roman" w:eastAsia="Calibri" w:hAnsi="Times New Roman" w:cs="Times New Roman"/>
          <w:sz w:val="28"/>
          <w:szCs w:val="28"/>
          <w:lang w:eastAsia="ru-RU"/>
        </w:rPr>
        <w:t>4</w:t>
      </w:r>
      <w:r w:rsidRPr="00BA3557">
        <w:rPr>
          <w:rFonts w:ascii="Times New Roman" w:eastAsia="Calibri" w:hAnsi="Times New Roman" w:cs="Times New Roman"/>
          <w:sz w:val="28"/>
          <w:szCs w:val="28"/>
          <w:lang w:eastAsia="ru-RU"/>
        </w:rPr>
        <w:t>.06.201</w:t>
      </w:r>
      <w:r w:rsidR="00772703">
        <w:rPr>
          <w:rFonts w:ascii="Times New Roman" w:eastAsia="Calibri" w:hAnsi="Times New Roman" w:cs="Times New Roman"/>
          <w:sz w:val="28"/>
          <w:szCs w:val="28"/>
          <w:lang w:eastAsia="ru-RU"/>
        </w:rPr>
        <w:t>9</w:t>
      </w:r>
      <w:r w:rsidRPr="00BA3557">
        <w:rPr>
          <w:rFonts w:ascii="Times New Roman" w:eastAsia="Calibri" w:hAnsi="Times New Roman" w:cs="Times New Roman"/>
          <w:sz w:val="28"/>
          <w:szCs w:val="28"/>
          <w:lang w:eastAsia="ru-RU"/>
        </w:rPr>
        <w:t xml:space="preserve"> г. </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Защита дипломного проекта:</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очное отделение  с 1</w:t>
      </w:r>
      <w:r w:rsidR="00675AEF">
        <w:rPr>
          <w:rFonts w:ascii="Times New Roman" w:eastAsia="Calibri" w:hAnsi="Times New Roman" w:cs="Times New Roman"/>
          <w:sz w:val="28"/>
          <w:szCs w:val="28"/>
          <w:lang w:eastAsia="ru-RU"/>
        </w:rPr>
        <w:t>5</w:t>
      </w:r>
      <w:r w:rsidRPr="00BA3557">
        <w:rPr>
          <w:rFonts w:ascii="Times New Roman" w:eastAsia="Calibri" w:hAnsi="Times New Roman" w:cs="Times New Roman"/>
          <w:sz w:val="28"/>
          <w:szCs w:val="28"/>
          <w:lang w:eastAsia="ru-RU"/>
        </w:rPr>
        <w:t>.06- 2</w:t>
      </w:r>
      <w:r w:rsidR="00675AEF">
        <w:rPr>
          <w:rFonts w:ascii="Times New Roman" w:eastAsia="Calibri" w:hAnsi="Times New Roman" w:cs="Times New Roman"/>
          <w:sz w:val="28"/>
          <w:szCs w:val="28"/>
          <w:lang w:eastAsia="ru-RU"/>
        </w:rPr>
        <w:t>9</w:t>
      </w:r>
      <w:r w:rsidRPr="00BA3557">
        <w:rPr>
          <w:rFonts w:ascii="Times New Roman" w:eastAsia="Calibri" w:hAnsi="Times New Roman" w:cs="Times New Roman"/>
          <w:sz w:val="28"/>
          <w:szCs w:val="28"/>
          <w:lang w:eastAsia="ru-RU"/>
        </w:rPr>
        <w:t>.06.201</w:t>
      </w:r>
      <w:r w:rsidR="00772703">
        <w:rPr>
          <w:rFonts w:ascii="Times New Roman" w:eastAsia="Calibri" w:hAnsi="Times New Roman" w:cs="Times New Roman"/>
          <w:sz w:val="28"/>
          <w:szCs w:val="28"/>
          <w:lang w:eastAsia="ru-RU"/>
        </w:rPr>
        <w:t>9</w:t>
      </w:r>
      <w:r w:rsidRPr="00BA3557">
        <w:rPr>
          <w:rFonts w:ascii="Times New Roman" w:eastAsia="Calibri" w:hAnsi="Times New Roman" w:cs="Times New Roman"/>
          <w:sz w:val="28"/>
          <w:szCs w:val="28"/>
          <w:lang w:eastAsia="ru-RU"/>
        </w:rPr>
        <w:t xml:space="preserve"> г.</w:t>
      </w:r>
    </w:p>
    <w:p w:rsidR="00BA3557" w:rsidRPr="00BA3557" w:rsidRDefault="00BA3557" w:rsidP="00BA3557">
      <w:pPr>
        <w:shd w:val="clear" w:color="auto" w:fill="FFFFFF"/>
        <w:tabs>
          <w:tab w:val="left" w:pos="1166"/>
        </w:tabs>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Срок проведения защиты согласовывается с председателем Г</w:t>
      </w:r>
      <w:r w:rsidR="00772703">
        <w:rPr>
          <w:rFonts w:ascii="Times New Roman" w:eastAsia="Calibri" w:hAnsi="Times New Roman" w:cs="Times New Roman"/>
          <w:sz w:val="28"/>
          <w:szCs w:val="28"/>
          <w:lang w:eastAsia="ru-RU"/>
        </w:rPr>
        <w:t>ИА</w:t>
      </w:r>
      <w:r w:rsidRPr="00BA3557">
        <w:rPr>
          <w:rFonts w:ascii="Times New Roman" w:eastAsia="Calibri" w:hAnsi="Times New Roman" w:cs="Times New Roman"/>
          <w:sz w:val="28"/>
          <w:szCs w:val="28"/>
          <w:lang w:eastAsia="ru-RU"/>
        </w:rPr>
        <w:t>.</w:t>
      </w:r>
    </w:p>
    <w:p w:rsidR="00BA3557" w:rsidRPr="00BA3557" w:rsidRDefault="00BA3557" w:rsidP="00BA3557">
      <w:pPr>
        <w:shd w:val="clear" w:color="auto" w:fill="FFFFFF"/>
        <w:tabs>
          <w:tab w:val="left" w:pos="1166"/>
        </w:tabs>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Процедура   подготовки   государственной   итоговой   аттестации   включает   следующие организационные меры:</w:t>
      </w:r>
    </w:p>
    <w:tbl>
      <w:tblPr>
        <w:tblW w:w="9954" w:type="dxa"/>
        <w:tblLayout w:type="fixed"/>
        <w:tblCellMar>
          <w:left w:w="40" w:type="dxa"/>
          <w:right w:w="40" w:type="dxa"/>
        </w:tblCellMar>
        <w:tblLook w:val="0000" w:firstRow="0" w:lastRow="0" w:firstColumn="0" w:lastColumn="0" w:noHBand="0" w:noVBand="0"/>
      </w:tblPr>
      <w:tblGrid>
        <w:gridCol w:w="5940"/>
        <w:gridCol w:w="1300"/>
        <w:gridCol w:w="2714"/>
      </w:tblGrid>
      <w:tr w:rsidR="00BA3557" w:rsidRPr="00BA3557" w:rsidTr="00BA3557">
        <w:trPr>
          <w:trHeight w:hRule="exact" w:val="414"/>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lastRenderedPageBreak/>
              <w:t>Содержание деятельности</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Сроки исполнения</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Ответственные</w:t>
            </w:r>
          </w:p>
        </w:tc>
      </w:tr>
      <w:tr w:rsidR="00BA3557" w:rsidRPr="00BA3557" w:rsidTr="00BA3557">
        <w:trPr>
          <w:trHeight w:hRule="exact" w:val="1568"/>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Проведение организационных собраний в группе 3 ОДЛ «Об организации учебного процесса на 3 курсе»</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321F46">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сентябрь  201</w:t>
            </w:r>
            <w:r w:rsidR="00321F46">
              <w:rPr>
                <w:rFonts w:ascii="Times New Roman" w:eastAsia="Calibri" w:hAnsi="Times New Roman" w:cs="Times New Roman"/>
                <w:sz w:val="28"/>
                <w:szCs w:val="28"/>
                <w:lang w:eastAsia="ru-RU"/>
              </w:rPr>
              <w:t>8</w:t>
            </w:r>
            <w:r w:rsidRPr="00BA3557">
              <w:rPr>
                <w:rFonts w:ascii="Times New Roman" w:eastAsia="Calibri" w:hAnsi="Times New Roman" w:cs="Times New Roman"/>
                <w:sz w:val="28"/>
                <w:szCs w:val="28"/>
                <w:lang w:eastAsia="ru-RU"/>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зам.директора по УР </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кл. руководитель</w:t>
            </w:r>
          </w:p>
        </w:tc>
      </w:tr>
      <w:tr w:rsidR="00BA3557" w:rsidRPr="00BA3557" w:rsidTr="00BA3557">
        <w:trPr>
          <w:trHeight w:hRule="exact" w:val="4770"/>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Разработка и утверждение пр</w:t>
            </w:r>
            <w:r w:rsidR="00675AEF">
              <w:rPr>
                <w:rFonts w:ascii="Times New Roman" w:eastAsia="Calibri" w:hAnsi="Times New Roman" w:cs="Times New Roman"/>
                <w:sz w:val="28"/>
                <w:szCs w:val="28"/>
                <w:lang w:eastAsia="ru-RU"/>
              </w:rPr>
              <w:t xml:space="preserve">ограммы ГИА выпускников ГАПОУ </w:t>
            </w:r>
            <w:r w:rsidRPr="00BA3557">
              <w:rPr>
                <w:rFonts w:ascii="Times New Roman" w:eastAsia="Calibri" w:hAnsi="Times New Roman" w:cs="Times New Roman"/>
                <w:sz w:val="28"/>
                <w:szCs w:val="28"/>
                <w:lang w:eastAsia="ru-RU"/>
              </w:rPr>
              <w:t xml:space="preserve">«ОИК» по специальности: </w:t>
            </w:r>
          </w:p>
          <w:p w:rsidR="00BA3557" w:rsidRPr="00BA3557" w:rsidRDefault="00BA3557" w:rsidP="00BA3557">
            <w:pPr>
              <w:widowControl w:val="0"/>
              <w:shd w:val="clear" w:color="auto" w:fill="FFFFFF"/>
              <w:autoSpaceDE w:val="0"/>
              <w:autoSpaceDN w:val="0"/>
              <w:adjustRightInd w:val="0"/>
              <w:spacing w:after="0" w:line="360" w:lineRule="auto"/>
              <w:rPr>
                <w:rFonts w:ascii="Times New Roman" w:eastAsia="Calibri" w:hAnsi="Times New Roman" w:cs="Times New Roman"/>
                <w:bCs/>
                <w:spacing w:val="-13"/>
                <w:sz w:val="28"/>
                <w:szCs w:val="28"/>
                <w:lang w:eastAsia="ru-RU"/>
              </w:rPr>
            </w:pPr>
            <w:r w:rsidRPr="00BA3557">
              <w:rPr>
                <w:rFonts w:ascii="Times New Roman" w:eastAsia="Calibri" w:hAnsi="Times New Roman" w:cs="Times New Roman"/>
                <w:bCs/>
                <w:spacing w:val="-13"/>
                <w:sz w:val="28"/>
                <w:szCs w:val="28"/>
                <w:lang w:eastAsia="ru-RU"/>
              </w:rPr>
              <w:t>ПМ.01. Планирование и организация логистического процесса в организациях (подразделениях) различных сфер деятельности;</w:t>
            </w:r>
          </w:p>
          <w:p w:rsidR="00BA3557" w:rsidRPr="00BA3557" w:rsidRDefault="00BA3557" w:rsidP="00BA3557">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bCs/>
                <w:spacing w:val="-13"/>
                <w:sz w:val="28"/>
                <w:szCs w:val="28"/>
                <w:lang w:eastAsia="ru-RU"/>
              </w:rPr>
              <w:t xml:space="preserve">ПМ 02.  </w:t>
            </w:r>
            <w:r w:rsidRPr="00BA3557">
              <w:rPr>
                <w:rFonts w:ascii="Times New Roman" w:eastAsia="Calibri" w:hAnsi="Times New Roman" w:cs="Times New Roman"/>
                <w:sz w:val="28"/>
                <w:szCs w:val="28"/>
                <w:lang w:eastAsia="ru-RU"/>
              </w:rPr>
              <w:t>Управление логистическими процессами в закупках, производстве и распределении.</w:t>
            </w:r>
          </w:p>
          <w:p w:rsidR="00BA3557" w:rsidRPr="00BA3557" w:rsidRDefault="00BA3557" w:rsidP="00BA3557">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lang w:eastAsia="ru-RU"/>
              </w:rPr>
            </w:pP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автотранспорта</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автотранспорта.</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pacing w:val="-11"/>
                <w:sz w:val="28"/>
                <w:szCs w:val="28"/>
                <w:lang w:eastAsia="ru-RU"/>
              </w:rPr>
              <w:t>ПК 1.2. Осуществлять технический контроль при хранении, эксплуатации, техническом обслуживании и ремонте автотранспортных средств.</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1.3. Разрабатывать технологические процессы ремонта узлов и деталей.</w:t>
            </w:r>
          </w:p>
          <w:p w:rsidR="00BA3557" w:rsidRPr="00BA3557" w:rsidRDefault="00BA3557" w:rsidP="00BA3557">
            <w:pPr>
              <w:widowControl w:val="0"/>
              <w:shd w:val="clear" w:color="auto" w:fill="FFFFFF"/>
              <w:tabs>
                <w:tab w:val="left" w:pos="1416"/>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Организация деятельности коллектива исполнителей.</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2.1. Планировать и организовывать работы по техническому обслуживанию и ремонту автотранспорта.</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pacing w:val="-11"/>
                <w:sz w:val="28"/>
                <w:szCs w:val="28"/>
                <w:lang w:eastAsia="ru-RU"/>
              </w:rPr>
              <w:t>ПК 2.2. Контролировать и оценивать качество работы исполнителей работ.</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ПК 2.3. Организовывать безопасное ведение работ при техническом обслуживании и ремонте автотранспорта.</w:t>
            </w:r>
          </w:p>
          <w:p w:rsidR="00BA3557" w:rsidRPr="00BA3557" w:rsidRDefault="00BA3557" w:rsidP="00BA3557">
            <w:pPr>
              <w:shd w:val="clear" w:color="auto" w:fill="FFFFFF"/>
              <w:tabs>
                <w:tab w:val="left" w:pos="1166"/>
              </w:tabs>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Определение общей тематики, состава, объема и структуры дипломных работ</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321F46">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октябрь - ноябрь  201</w:t>
            </w:r>
            <w:r w:rsidR="00321F46">
              <w:rPr>
                <w:rFonts w:ascii="Times New Roman" w:eastAsia="Calibri" w:hAnsi="Times New Roman" w:cs="Times New Roman"/>
                <w:sz w:val="28"/>
                <w:szCs w:val="28"/>
                <w:lang w:eastAsia="ru-RU"/>
              </w:rPr>
              <w:t>8</w:t>
            </w:r>
            <w:r w:rsidRPr="00BA3557">
              <w:rPr>
                <w:rFonts w:ascii="Times New Roman" w:eastAsia="Calibri" w:hAnsi="Times New Roman" w:cs="Times New Roman"/>
                <w:sz w:val="28"/>
                <w:szCs w:val="28"/>
                <w:lang w:eastAsia="ru-RU"/>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директор </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зам.директора по УР</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методист</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преподаватели</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tc>
      </w:tr>
      <w:tr w:rsidR="00BA3557" w:rsidRPr="00BA3557" w:rsidTr="00BA3557">
        <w:trPr>
          <w:trHeight w:hRule="exact" w:val="3070"/>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ПМ 03. Оптимизация ресурсов организации (подразделений), связанных с управлением материальными и нематериальными потоками</w:t>
            </w:r>
          </w:p>
          <w:p w:rsidR="00BA3557" w:rsidRPr="00BA3557" w:rsidRDefault="00BA3557" w:rsidP="00BA3557">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ПМ 04. Оценка эффективности работы логистических систем и контроль логистических операций</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tc>
      </w:tr>
      <w:tr w:rsidR="00BA3557" w:rsidRPr="00BA3557" w:rsidTr="00BA3557">
        <w:trPr>
          <w:trHeight w:hRule="exact" w:val="1610"/>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Подбор состава государственной экзаменационной комиссии (ГЭК), аппеляционной комиссии</w:t>
            </w:r>
          </w:p>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321F46">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ноябрь-декабрь  201</w:t>
            </w:r>
            <w:r w:rsidR="00321F46">
              <w:rPr>
                <w:rFonts w:ascii="Times New Roman" w:eastAsia="Calibri" w:hAnsi="Times New Roman" w:cs="Times New Roman"/>
                <w:sz w:val="28"/>
                <w:szCs w:val="28"/>
                <w:lang w:eastAsia="ru-RU"/>
              </w:rPr>
              <w:t>8</w:t>
            </w:r>
            <w:r w:rsidRPr="00BA3557">
              <w:rPr>
                <w:rFonts w:ascii="Times New Roman" w:eastAsia="Calibri" w:hAnsi="Times New Roman" w:cs="Times New Roman"/>
                <w:sz w:val="28"/>
                <w:szCs w:val="28"/>
                <w:lang w:eastAsia="ru-RU"/>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директор</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зам.</w:t>
            </w:r>
            <w:r w:rsidR="00ED1BE3">
              <w:rPr>
                <w:rFonts w:ascii="Times New Roman" w:eastAsia="Calibri" w:hAnsi="Times New Roman" w:cs="Times New Roman"/>
                <w:sz w:val="28"/>
                <w:szCs w:val="28"/>
                <w:lang w:eastAsia="ru-RU"/>
              </w:rPr>
              <w:t xml:space="preserve"> </w:t>
            </w:r>
            <w:bookmarkStart w:id="0" w:name="_GoBack"/>
            <w:bookmarkEnd w:id="0"/>
            <w:r w:rsidRPr="00BA3557">
              <w:rPr>
                <w:rFonts w:ascii="Times New Roman" w:eastAsia="Calibri" w:hAnsi="Times New Roman" w:cs="Times New Roman"/>
                <w:sz w:val="28"/>
                <w:szCs w:val="28"/>
                <w:lang w:eastAsia="ru-RU"/>
              </w:rPr>
              <w:t>директора по УР</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tc>
      </w:tr>
      <w:tr w:rsidR="00BA3557" w:rsidRPr="00BA3557" w:rsidTr="00BA3557">
        <w:trPr>
          <w:trHeight w:hRule="exact" w:val="1125"/>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Ознакомление обучающихся с Программой ГИА</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321F46">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декабрь 201</w:t>
            </w:r>
            <w:r w:rsidR="00321F46">
              <w:rPr>
                <w:rFonts w:ascii="Times New Roman" w:eastAsia="Calibri" w:hAnsi="Times New Roman" w:cs="Times New Roman"/>
                <w:sz w:val="28"/>
                <w:szCs w:val="28"/>
                <w:lang w:eastAsia="ru-RU"/>
              </w:rPr>
              <w:t>8</w:t>
            </w:r>
            <w:r w:rsidRPr="00BA3557">
              <w:rPr>
                <w:rFonts w:ascii="Times New Roman" w:eastAsia="Calibri" w:hAnsi="Times New Roman" w:cs="Times New Roman"/>
                <w:sz w:val="28"/>
                <w:szCs w:val="28"/>
                <w:lang w:eastAsia="ru-RU"/>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зам.</w:t>
            </w:r>
            <w:r w:rsidR="00ED1BE3">
              <w:rPr>
                <w:rFonts w:ascii="Times New Roman" w:eastAsia="Calibri" w:hAnsi="Times New Roman" w:cs="Times New Roman"/>
                <w:sz w:val="28"/>
                <w:szCs w:val="28"/>
                <w:lang w:eastAsia="ru-RU"/>
              </w:rPr>
              <w:t xml:space="preserve"> </w:t>
            </w:r>
            <w:r w:rsidRPr="00BA3557">
              <w:rPr>
                <w:rFonts w:ascii="Times New Roman" w:eastAsia="Calibri" w:hAnsi="Times New Roman" w:cs="Times New Roman"/>
                <w:sz w:val="28"/>
                <w:szCs w:val="28"/>
                <w:lang w:eastAsia="ru-RU"/>
              </w:rPr>
              <w:t>директора по УР</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tc>
      </w:tr>
      <w:tr w:rsidR="00BA3557" w:rsidRPr="00BA3557" w:rsidTr="00BA3557">
        <w:trPr>
          <w:trHeight w:hRule="exact" w:val="2489"/>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lastRenderedPageBreak/>
              <w:t>Подготовка проектов приказов: об организации ГИА, об утверждении Программы ГИА, расписания проведения ГИА и консультаций к ГИА, о допуске обучающихся  к ГИА и др.</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октябрь 201</w:t>
            </w:r>
            <w:r w:rsidR="00321F46">
              <w:rPr>
                <w:rFonts w:ascii="Times New Roman" w:eastAsia="Calibri" w:hAnsi="Times New Roman" w:cs="Times New Roman"/>
                <w:sz w:val="28"/>
                <w:szCs w:val="28"/>
                <w:lang w:eastAsia="ru-RU"/>
              </w:rPr>
              <w:t>8</w:t>
            </w:r>
            <w:r w:rsidRPr="00BA3557">
              <w:rPr>
                <w:rFonts w:ascii="Times New Roman" w:eastAsia="Calibri" w:hAnsi="Times New Roman" w:cs="Times New Roman"/>
                <w:sz w:val="28"/>
                <w:szCs w:val="28"/>
                <w:lang w:eastAsia="ru-RU"/>
              </w:rPr>
              <w:t xml:space="preserve"> г-</w:t>
            </w:r>
          </w:p>
          <w:p w:rsidR="00BA3557" w:rsidRPr="00BA3557" w:rsidRDefault="00BA3557" w:rsidP="00BA3557">
            <w:pPr>
              <w:shd w:val="clear" w:color="auto" w:fill="FFFFFF"/>
              <w:tabs>
                <w:tab w:val="left" w:pos="1166"/>
              </w:tabs>
              <w:spacing w:after="0" w:line="300" w:lineRule="auto"/>
              <w:jc w:val="center"/>
              <w:rPr>
                <w:rFonts w:ascii="Times New Roman" w:eastAsia="Calibri" w:hAnsi="Times New Roman" w:cs="Times New Roman"/>
                <w:sz w:val="28"/>
                <w:szCs w:val="28"/>
                <w:lang w:val="en-US" w:eastAsia="ru-RU"/>
              </w:rPr>
            </w:pPr>
            <w:r w:rsidRPr="00BA3557">
              <w:rPr>
                <w:rFonts w:ascii="Times New Roman" w:eastAsia="Calibri" w:hAnsi="Times New Roman" w:cs="Times New Roman"/>
                <w:sz w:val="28"/>
                <w:szCs w:val="28"/>
                <w:lang w:eastAsia="ru-RU"/>
              </w:rPr>
              <w:t xml:space="preserve">май </w:t>
            </w:r>
          </w:p>
          <w:p w:rsidR="00BA3557" w:rsidRPr="00BA3557" w:rsidRDefault="00BA3557" w:rsidP="00321F46">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201</w:t>
            </w:r>
            <w:r w:rsidR="00321F46">
              <w:rPr>
                <w:rFonts w:ascii="Times New Roman" w:eastAsia="Calibri" w:hAnsi="Times New Roman" w:cs="Times New Roman"/>
                <w:sz w:val="28"/>
                <w:szCs w:val="28"/>
                <w:lang w:eastAsia="ru-RU"/>
              </w:rPr>
              <w:t>9</w:t>
            </w:r>
            <w:r w:rsidRPr="00BA3557">
              <w:rPr>
                <w:rFonts w:ascii="Times New Roman" w:eastAsia="Calibri" w:hAnsi="Times New Roman" w:cs="Times New Roman"/>
                <w:sz w:val="28"/>
                <w:szCs w:val="28"/>
                <w:lang w:eastAsia="ru-RU"/>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директор</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зам.директора по УР</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зав.отделениями</w:t>
            </w:r>
          </w:p>
        </w:tc>
      </w:tr>
      <w:tr w:rsidR="00BA3557" w:rsidRPr="00BA3557" w:rsidTr="00BA3557">
        <w:trPr>
          <w:trHeight w:hRule="exact" w:val="1282"/>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Составление      графика      проведения      консультаций руководителей и консультантов ВКР</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321F46">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февраль     201</w:t>
            </w:r>
            <w:r w:rsidR="00321F46">
              <w:rPr>
                <w:rFonts w:ascii="Times New Roman" w:eastAsia="Calibri" w:hAnsi="Times New Roman" w:cs="Times New Roman"/>
                <w:sz w:val="28"/>
                <w:szCs w:val="28"/>
                <w:lang w:eastAsia="ru-RU"/>
              </w:rPr>
              <w:t>9</w:t>
            </w:r>
            <w:r w:rsidRPr="00BA3557">
              <w:rPr>
                <w:rFonts w:ascii="Times New Roman" w:eastAsia="Calibri" w:hAnsi="Times New Roman" w:cs="Times New Roman"/>
                <w:sz w:val="28"/>
                <w:szCs w:val="28"/>
                <w:lang w:eastAsia="ru-RU"/>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зам.директора по УР</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зав.отделениями</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tc>
      </w:tr>
      <w:tr w:rsidR="00BA3557" w:rsidRPr="00BA3557" w:rsidTr="00BA3557">
        <w:trPr>
          <w:trHeight w:hRule="exact" w:val="1282"/>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Разработка методических рекомендаций по выполнению дипломных работ</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январь </w:t>
            </w:r>
          </w:p>
          <w:p w:rsidR="00BA3557" w:rsidRPr="00BA3557" w:rsidRDefault="00BA3557" w:rsidP="00321F46">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201</w:t>
            </w:r>
            <w:r w:rsidR="00321F46">
              <w:rPr>
                <w:rFonts w:ascii="Times New Roman" w:eastAsia="Calibri" w:hAnsi="Times New Roman" w:cs="Times New Roman"/>
                <w:sz w:val="28"/>
                <w:szCs w:val="28"/>
                <w:lang w:eastAsia="ru-RU"/>
              </w:rPr>
              <w:t>9</w:t>
            </w:r>
            <w:r w:rsidRPr="00BA3557">
              <w:rPr>
                <w:rFonts w:ascii="Times New Roman" w:eastAsia="Calibri" w:hAnsi="Times New Roman" w:cs="Times New Roman"/>
                <w:sz w:val="28"/>
                <w:szCs w:val="28"/>
                <w:lang w:eastAsia="ru-RU"/>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методист</w:t>
            </w:r>
          </w:p>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преподаватели</w:t>
            </w:r>
          </w:p>
        </w:tc>
      </w:tr>
      <w:tr w:rsidR="00BA3557" w:rsidRPr="00BA3557" w:rsidTr="00BA3557">
        <w:trPr>
          <w:trHeight w:hRule="exact" w:val="1269"/>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Составление графика контроля за    ходом выполнения дипломных работ обучающимися</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321F46">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апрель 201</w:t>
            </w:r>
            <w:r w:rsidR="00321F46">
              <w:rPr>
                <w:rFonts w:ascii="Times New Roman" w:eastAsia="Calibri" w:hAnsi="Times New Roman" w:cs="Times New Roman"/>
                <w:sz w:val="28"/>
                <w:szCs w:val="28"/>
                <w:lang w:eastAsia="ru-RU"/>
              </w:rPr>
              <w:t>9</w:t>
            </w:r>
            <w:r w:rsidRPr="00BA3557">
              <w:rPr>
                <w:rFonts w:ascii="Times New Roman" w:eastAsia="Calibri" w:hAnsi="Times New Roman" w:cs="Times New Roman"/>
                <w:sz w:val="28"/>
                <w:szCs w:val="28"/>
                <w:lang w:eastAsia="ru-RU"/>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зам.директора по УР </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преподаватели</w:t>
            </w:r>
          </w:p>
        </w:tc>
      </w:tr>
      <w:tr w:rsidR="00BA3557" w:rsidRPr="00BA3557" w:rsidTr="00BA3557">
        <w:trPr>
          <w:trHeight w:hRule="exact" w:val="1282"/>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Проведение  заседания   педагогического   совета   о  допуске выпускников к ГИА</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апрель </w:t>
            </w:r>
          </w:p>
          <w:p w:rsidR="00BA3557" w:rsidRPr="00BA3557" w:rsidRDefault="00BA3557" w:rsidP="00321F46">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201</w:t>
            </w:r>
            <w:r w:rsidR="00321F46">
              <w:rPr>
                <w:rFonts w:ascii="Times New Roman" w:eastAsia="Calibri" w:hAnsi="Times New Roman" w:cs="Times New Roman"/>
                <w:sz w:val="28"/>
                <w:szCs w:val="28"/>
                <w:lang w:eastAsia="ru-RU"/>
              </w:rPr>
              <w:t>9</w:t>
            </w:r>
            <w:r w:rsidRPr="00BA3557">
              <w:rPr>
                <w:rFonts w:ascii="Times New Roman" w:eastAsia="Calibri" w:hAnsi="Times New Roman" w:cs="Times New Roman"/>
                <w:sz w:val="28"/>
                <w:szCs w:val="28"/>
                <w:lang w:eastAsia="ru-RU"/>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директор</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зам.директора по УР </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tc>
      </w:tr>
      <w:tr w:rsidR="00BA3557" w:rsidRPr="00BA3557" w:rsidTr="00BA3557">
        <w:trPr>
          <w:trHeight w:hRule="exact" w:val="1263"/>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Знакомство обучающихся группы  с нормативно-правовыми документами проведения ГИА</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май </w:t>
            </w:r>
          </w:p>
          <w:p w:rsidR="00BA3557" w:rsidRPr="00BA3557" w:rsidRDefault="00BA3557" w:rsidP="00321F46">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201</w:t>
            </w:r>
            <w:r w:rsidR="00321F46">
              <w:rPr>
                <w:rFonts w:ascii="Times New Roman" w:eastAsia="Calibri" w:hAnsi="Times New Roman" w:cs="Times New Roman"/>
                <w:sz w:val="28"/>
                <w:szCs w:val="28"/>
                <w:lang w:eastAsia="ru-RU"/>
              </w:rPr>
              <w:t>9</w:t>
            </w:r>
            <w:r w:rsidRPr="00BA3557">
              <w:rPr>
                <w:rFonts w:ascii="Times New Roman" w:eastAsia="Calibri" w:hAnsi="Times New Roman" w:cs="Times New Roman"/>
                <w:sz w:val="28"/>
                <w:szCs w:val="28"/>
                <w:lang w:eastAsia="ru-RU"/>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руководители проектов</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зам.директора по УР</w:t>
            </w:r>
          </w:p>
        </w:tc>
      </w:tr>
      <w:tr w:rsidR="00BA3557" w:rsidRPr="00BA3557" w:rsidTr="00BA3557">
        <w:trPr>
          <w:trHeight w:hRule="exact" w:val="1125"/>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Подготовка  аудитории  и  документов,  представляемых  на заседаниях ГЭК</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321F46">
            <w:pPr>
              <w:shd w:val="clear" w:color="auto" w:fill="FFFFFF"/>
              <w:tabs>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июнь 201</w:t>
            </w:r>
            <w:r w:rsidR="00321F46">
              <w:rPr>
                <w:rFonts w:ascii="Times New Roman" w:eastAsia="Calibri" w:hAnsi="Times New Roman" w:cs="Times New Roman"/>
                <w:sz w:val="28"/>
                <w:szCs w:val="28"/>
                <w:lang w:eastAsia="ru-RU"/>
              </w:rPr>
              <w:t>9</w:t>
            </w:r>
            <w:r w:rsidRPr="00BA3557">
              <w:rPr>
                <w:rFonts w:ascii="Times New Roman" w:eastAsia="Calibri" w:hAnsi="Times New Roman" w:cs="Times New Roman"/>
                <w:sz w:val="28"/>
                <w:szCs w:val="28"/>
                <w:lang w:eastAsia="ru-RU"/>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кл.руководитель</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преподаватели</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p>
        </w:tc>
      </w:tr>
      <w:tr w:rsidR="00BA3557" w:rsidRPr="00BA3557" w:rsidTr="00BA3557">
        <w:trPr>
          <w:trHeight w:hRule="exact" w:val="1282"/>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Подготовка приказа об организации ГИА (допуске к ГИА, сроках проведения этапов ГИА)</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321F46">
            <w:pPr>
              <w:shd w:val="clear" w:color="auto" w:fill="FFFFFF"/>
              <w:tabs>
                <w:tab w:val="left" w:pos="180"/>
                <w:tab w:val="left" w:pos="1166"/>
              </w:tabs>
              <w:spacing w:after="0" w:line="300" w:lineRule="auto"/>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июнь 201</w:t>
            </w:r>
            <w:r w:rsidR="00321F46">
              <w:rPr>
                <w:rFonts w:ascii="Times New Roman" w:eastAsia="Calibri" w:hAnsi="Times New Roman" w:cs="Times New Roman"/>
                <w:sz w:val="28"/>
                <w:szCs w:val="28"/>
                <w:lang w:eastAsia="ru-RU"/>
              </w:rPr>
              <w:t>9</w:t>
            </w:r>
            <w:r w:rsidRPr="00BA3557">
              <w:rPr>
                <w:rFonts w:ascii="Times New Roman" w:eastAsia="Calibri" w:hAnsi="Times New Roman" w:cs="Times New Roman"/>
                <w:sz w:val="28"/>
                <w:szCs w:val="28"/>
                <w:lang w:eastAsia="ru-RU"/>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директор</w:t>
            </w:r>
          </w:p>
          <w:p w:rsidR="00BA3557" w:rsidRPr="00BA3557" w:rsidRDefault="00BA3557" w:rsidP="00BA3557">
            <w:pPr>
              <w:shd w:val="clear" w:color="auto" w:fill="FFFFFF"/>
              <w:tabs>
                <w:tab w:val="left" w:pos="1166"/>
              </w:tabs>
              <w:spacing w:after="0" w:line="30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зам.директора по УР</w:t>
            </w:r>
          </w:p>
        </w:tc>
      </w:tr>
    </w:tbl>
    <w:p w:rsidR="00BA3557" w:rsidRPr="00BA3557" w:rsidRDefault="00BA3557" w:rsidP="00BA3557">
      <w:pPr>
        <w:shd w:val="clear" w:color="auto" w:fill="FFFFFF"/>
        <w:tabs>
          <w:tab w:val="left" w:pos="1166"/>
        </w:tabs>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spacing w:after="0" w:line="360" w:lineRule="auto"/>
        <w:rPr>
          <w:rFonts w:ascii="Times New Roman" w:eastAsia="Calibri" w:hAnsi="Times New Roman" w:cs="Times New Roman"/>
          <w:b/>
          <w:bCs/>
          <w:spacing w:val="-13"/>
          <w:sz w:val="28"/>
          <w:szCs w:val="28"/>
          <w:lang w:eastAsia="ru-RU"/>
        </w:rPr>
      </w:pPr>
      <w:r w:rsidRPr="00BA3557">
        <w:rPr>
          <w:rFonts w:ascii="Times New Roman" w:eastAsia="Calibri" w:hAnsi="Times New Roman" w:cs="Times New Roman"/>
          <w:b/>
          <w:bCs/>
          <w:spacing w:val="-13"/>
          <w:sz w:val="28"/>
          <w:szCs w:val="28"/>
          <w:lang w:eastAsia="ru-RU"/>
        </w:rPr>
        <w:t>4. СТРУКТУРА И СОДЕРЖАНИЕ ГОСУДАРСТВЕННОЙ ИТОГОВОЙ АТТЕСТАЦИИ</w:t>
      </w:r>
    </w:p>
    <w:p w:rsidR="00BA3557" w:rsidRPr="00BA3557" w:rsidRDefault="00BA3557" w:rsidP="00BA3557">
      <w:pPr>
        <w:shd w:val="clear" w:color="auto" w:fill="FFFFFF"/>
        <w:spacing w:after="0" w:line="360" w:lineRule="auto"/>
        <w:jc w:val="both"/>
        <w:rPr>
          <w:rFonts w:ascii="Times New Roman" w:eastAsia="Calibri" w:hAnsi="Times New Roman" w:cs="Times New Roman"/>
          <w:b/>
          <w:bCs/>
          <w:spacing w:val="-13"/>
          <w:sz w:val="28"/>
          <w:szCs w:val="28"/>
          <w:lang w:eastAsia="ru-RU"/>
        </w:rPr>
      </w:pPr>
    </w:p>
    <w:p w:rsidR="00BA3557" w:rsidRPr="00BA3557" w:rsidRDefault="00BA3557" w:rsidP="00BA3557">
      <w:pPr>
        <w:shd w:val="clear" w:color="auto" w:fill="FFFFFF"/>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Для проведения аттестационных испытаний выпускников 201</w:t>
      </w:r>
      <w:r w:rsidR="00321F46">
        <w:rPr>
          <w:rFonts w:ascii="Times New Roman" w:eastAsia="Calibri" w:hAnsi="Times New Roman" w:cs="Times New Roman"/>
          <w:spacing w:val="-13"/>
          <w:sz w:val="28"/>
          <w:szCs w:val="28"/>
          <w:lang w:eastAsia="ru-RU"/>
        </w:rPr>
        <w:t>9</w:t>
      </w:r>
      <w:r w:rsidRPr="00BA3557">
        <w:rPr>
          <w:rFonts w:ascii="Times New Roman" w:eastAsia="Calibri" w:hAnsi="Times New Roman" w:cs="Times New Roman"/>
          <w:spacing w:val="-13"/>
          <w:sz w:val="28"/>
          <w:szCs w:val="28"/>
          <w:lang w:eastAsia="ru-RU"/>
        </w:rPr>
        <w:t xml:space="preserve"> года по специальности </w:t>
      </w:r>
      <w:r w:rsidR="00321F46">
        <w:rPr>
          <w:rFonts w:ascii="Times New Roman" w:eastAsia="Calibri" w:hAnsi="Times New Roman" w:cs="Times New Roman"/>
          <w:spacing w:val="-13"/>
          <w:sz w:val="28"/>
          <w:szCs w:val="28"/>
          <w:lang w:eastAsia="ru-RU"/>
        </w:rPr>
        <w:t>38.02.03</w:t>
      </w:r>
      <w:r w:rsidRPr="00BA3557">
        <w:rPr>
          <w:rFonts w:ascii="Times New Roman" w:eastAsia="Calibri" w:hAnsi="Times New Roman" w:cs="Times New Roman"/>
          <w:spacing w:val="-13"/>
          <w:sz w:val="28"/>
          <w:szCs w:val="28"/>
          <w:lang w:eastAsia="ru-RU"/>
        </w:rPr>
        <w:t xml:space="preserve"> Операционная деятельность в логистике устанавливается общая тематика выпускных квалификационных работ, отражающая область </w:t>
      </w:r>
      <w:r w:rsidRPr="00BA3557">
        <w:rPr>
          <w:rFonts w:ascii="Times New Roman" w:eastAsia="Calibri" w:hAnsi="Times New Roman" w:cs="Times New Roman"/>
          <w:spacing w:val="-13"/>
          <w:sz w:val="28"/>
          <w:szCs w:val="28"/>
          <w:lang w:eastAsia="ru-RU"/>
        </w:rPr>
        <w:lastRenderedPageBreak/>
        <w:t>профессиональной деятельности выпускников: разработка, внедрение, адаптация и сопровождение программного обеспечения отраслевой направленности.</w:t>
      </w:r>
    </w:p>
    <w:p w:rsidR="00BA3557" w:rsidRPr="00BA3557" w:rsidRDefault="00BA3557" w:rsidP="00BA3557">
      <w:pPr>
        <w:tabs>
          <w:tab w:val="left" w:pos="540"/>
        </w:tabs>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pacing w:val="-13"/>
          <w:sz w:val="28"/>
          <w:szCs w:val="28"/>
          <w:lang w:eastAsia="ru-RU"/>
        </w:rPr>
        <w:t xml:space="preserve">            Темы дипломных работ разрабатываются руководителями дипломных проектов и рассматриваются на заседании цикловой комиссии  специальных дисциплин и профессиональной подготовки.</w:t>
      </w:r>
      <w:r w:rsidRPr="00BA3557">
        <w:rPr>
          <w:rFonts w:ascii="Times New Roman" w:eastAsia="Calibri" w:hAnsi="Times New Roman" w:cs="Times New Roman"/>
          <w:sz w:val="28"/>
          <w:szCs w:val="28"/>
          <w:lang w:eastAsia="ru-RU"/>
        </w:rPr>
        <w:t xml:space="preserve"> Общее руководство и контроль за ходом выполнения дипломного проекта осуществляют заместитель директора по учебной работе, заведующими отделениями, председатель предметной (цикловой) комиссии в соответствии с должностными обязанностями.</w:t>
      </w:r>
    </w:p>
    <w:p w:rsidR="00BA3557" w:rsidRPr="00BA3557" w:rsidRDefault="00BA3557" w:rsidP="00BA3557">
      <w:pPr>
        <w:tabs>
          <w:tab w:val="left" w:pos="540"/>
        </w:tabs>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Основными функциями руководителя дипломного проекта являются:</w:t>
      </w:r>
    </w:p>
    <w:p w:rsidR="00BA3557" w:rsidRPr="00BA3557" w:rsidRDefault="00BA3557" w:rsidP="00BA3557">
      <w:pPr>
        <w:numPr>
          <w:ilvl w:val="0"/>
          <w:numId w:val="24"/>
        </w:numPr>
        <w:tabs>
          <w:tab w:val="left" w:pos="-1980"/>
          <w:tab w:val="left" w:pos="540"/>
        </w:tabs>
        <w:spacing w:after="0" w:line="360" w:lineRule="auto"/>
        <w:ind w:left="567" w:right="-185" w:hanging="20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разработка индивидуальных заданий;</w:t>
      </w:r>
    </w:p>
    <w:p w:rsidR="00BA3557" w:rsidRPr="00BA3557" w:rsidRDefault="00BA3557" w:rsidP="00BA3557">
      <w:pPr>
        <w:numPr>
          <w:ilvl w:val="0"/>
          <w:numId w:val="24"/>
        </w:numPr>
        <w:tabs>
          <w:tab w:val="left" w:pos="-1980"/>
          <w:tab w:val="left" w:pos="540"/>
        </w:tabs>
        <w:spacing w:after="0" w:line="360" w:lineRule="auto"/>
        <w:ind w:left="567" w:right="-185" w:hanging="20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консультирование по вопросам содержания и последовательности выполнения дипломного проекта;</w:t>
      </w:r>
    </w:p>
    <w:p w:rsidR="00BA3557" w:rsidRPr="00BA3557" w:rsidRDefault="00BA3557" w:rsidP="00BA3557">
      <w:pPr>
        <w:numPr>
          <w:ilvl w:val="0"/>
          <w:numId w:val="24"/>
        </w:numPr>
        <w:tabs>
          <w:tab w:val="left" w:pos="-1980"/>
          <w:tab w:val="left" w:pos="540"/>
        </w:tabs>
        <w:spacing w:after="0" w:line="360" w:lineRule="auto"/>
        <w:ind w:left="567" w:right="-185" w:hanging="20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оказание помощи обучающемуся в подборе необходимой литературы;</w:t>
      </w:r>
    </w:p>
    <w:p w:rsidR="00BA3557" w:rsidRPr="00BA3557" w:rsidRDefault="00BA3557" w:rsidP="00BA3557">
      <w:pPr>
        <w:numPr>
          <w:ilvl w:val="0"/>
          <w:numId w:val="24"/>
        </w:numPr>
        <w:tabs>
          <w:tab w:val="left" w:pos="-1980"/>
          <w:tab w:val="left" w:pos="540"/>
        </w:tabs>
        <w:spacing w:after="0" w:line="360" w:lineRule="auto"/>
        <w:ind w:left="567" w:right="-185" w:hanging="20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контроль хода выполнения дипломного проекта;</w:t>
      </w:r>
    </w:p>
    <w:p w:rsidR="00BA3557" w:rsidRPr="00BA3557" w:rsidRDefault="00BA3557" w:rsidP="00BA3557">
      <w:pPr>
        <w:numPr>
          <w:ilvl w:val="0"/>
          <w:numId w:val="24"/>
        </w:numPr>
        <w:tabs>
          <w:tab w:val="left" w:pos="-1980"/>
          <w:tab w:val="left" w:pos="540"/>
        </w:tabs>
        <w:spacing w:after="0" w:line="360" w:lineRule="auto"/>
        <w:ind w:left="567" w:right="-185" w:hanging="20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подготовка письменного отзыва на дипломный проект.</w:t>
      </w:r>
    </w:p>
    <w:p w:rsidR="00BA3557" w:rsidRPr="00321F46" w:rsidRDefault="00BA3557" w:rsidP="00321F46">
      <w:pPr>
        <w:spacing w:after="0" w:line="360" w:lineRule="auto"/>
        <w:ind w:right="-185"/>
        <w:rPr>
          <w:rFonts w:ascii="Times New Roman" w:eastAsia="Calibri" w:hAnsi="Times New Roman" w:cs="Times New Roman"/>
          <w:sz w:val="28"/>
          <w:szCs w:val="28"/>
          <w:lang w:eastAsia="ru-RU"/>
        </w:rPr>
      </w:pPr>
      <w:r w:rsidRPr="00321F46">
        <w:rPr>
          <w:rFonts w:ascii="Times New Roman" w:eastAsia="Calibri" w:hAnsi="Times New Roman" w:cs="Times New Roman"/>
          <w:sz w:val="28"/>
          <w:szCs w:val="28"/>
          <w:lang w:eastAsia="ru-RU"/>
        </w:rPr>
        <w:t>Тематика дипломных проектов имеет следующую направленность:</w:t>
      </w:r>
    </w:p>
    <w:p w:rsidR="00BA3557" w:rsidRPr="00321F46" w:rsidRDefault="00321F46" w:rsidP="00321F46">
      <w:pPr>
        <w:shd w:val="clear" w:color="auto" w:fill="FFFFFF"/>
        <w:spacing w:after="0" w:line="360" w:lineRule="auto"/>
        <w:ind w:hanging="76"/>
        <w:rPr>
          <w:rFonts w:ascii="Times New Roman" w:hAnsi="Times New Roman" w:cs="Times New Roman"/>
          <w:sz w:val="28"/>
          <w:szCs w:val="28"/>
        </w:rPr>
      </w:pPr>
      <w:r w:rsidRPr="00321F46">
        <w:rPr>
          <w:rFonts w:ascii="Times New Roman" w:hAnsi="Times New Roman" w:cs="Times New Roman"/>
          <w:sz w:val="28"/>
          <w:szCs w:val="28"/>
        </w:rPr>
        <w:t>1 Совершенствование  организации логистического процесса на примере предприятия (организации)</w:t>
      </w:r>
    </w:p>
    <w:p w:rsidR="00321F46" w:rsidRPr="00321F46" w:rsidRDefault="00321F46" w:rsidP="00321F46">
      <w:pPr>
        <w:shd w:val="clear" w:color="auto" w:fill="FFFFFF"/>
        <w:spacing w:after="0" w:line="360" w:lineRule="auto"/>
        <w:ind w:hanging="76"/>
        <w:rPr>
          <w:rFonts w:ascii="Times New Roman" w:hAnsi="Times New Roman" w:cs="Times New Roman"/>
          <w:color w:val="333333"/>
          <w:sz w:val="28"/>
          <w:szCs w:val="28"/>
        </w:rPr>
      </w:pPr>
      <w:r w:rsidRPr="00321F46">
        <w:rPr>
          <w:rFonts w:ascii="Times New Roman" w:hAnsi="Times New Roman" w:cs="Times New Roman"/>
          <w:color w:val="333333"/>
          <w:sz w:val="28"/>
          <w:szCs w:val="28"/>
        </w:rPr>
        <w:t>2 Формы и методы управления производственными запасами на промышленном предприятии</w:t>
      </w:r>
    </w:p>
    <w:p w:rsidR="00321F46" w:rsidRPr="00321F46" w:rsidRDefault="00321F46" w:rsidP="00321F46">
      <w:pPr>
        <w:shd w:val="clear" w:color="auto" w:fill="FFFFFF"/>
        <w:spacing w:after="0" w:line="360" w:lineRule="auto"/>
        <w:ind w:hanging="76"/>
        <w:rPr>
          <w:rFonts w:ascii="Times New Roman" w:eastAsia="Times New Roman" w:hAnsi="Times New Roman" w:cs="Times New Roman"/>
          <w:sz w:val="28"/>
          <w:szCs w:val="28"/>
        </w:rPr>
      </w:pPr>
      <w:r w:rsidRPr="00321F46">
        <w:rPr>
          <w:rFonts w:ascii="Times New Roman" w:eastAsia="Calibri" w:hAnsi="Times New Roman" w:cs="Times New Roman"/>
          <w:spacing w:val="-13"/>
          <w:sz w:val="28"/>
          <w:szCs w:val="28"/>
          <w:lang w:eastAsia="ru-RU"/>
        </w:rPr>
        <w:t xml:space="preserve">3 </w:t>
      </w:r>
      <w:r w:rsidRPr="00321F46">
        <w:rPr>
          <w:rFonts w:ascii="Times New Roman" w:eastAsia="Times New Roman" w:hAnsi="Times New Roman" w:cs="Times New Roman"/>
          <w:sz w:val="28"/>
          <w:szCs w:val="28"/>
        </w:rPr>
        <w:t>Анализ, планирование и расчет затрат перевозок грузов (на примере……)</w:t>
      </w:r>
    </w:p>
    <w:p w:rsidR="00321F46" w:rsidRPr="00321F46" w:rsidRDefault="00321F46" w:rsidP="00321F46">
      <w:pPr>
        <w:shd w:val="clear" w:color="auto" w:fill="FFFFFF"/>
        <w:spacing w:after="0" w:line="360" w:lineRule="auto"/>
        <w:ind w:hanging="76"/>
        <w:rPr>
          <w:rStyle w:val="ae"/>
          <w:rFonts w:ascii="Times New Roman" w:hAnsi="Times New Roman" w:cs="Times New Roman"/>
          <w:sz w:val="28"/>
          <w:szCs w:val="28"/>
        </w:rPr>
      </w:pPr>
      <w:r w:rsidRPr="00321F46">
        <w:rPr>
          <w:rFonts w:ascii="Times New Roman" w:eastAsia="Times New Roman" w:hAnsi="Times New Roman" w:cs="Times New Roman"/>
          <w:sz w:val="28"/>
          <w:szCs w:val="28"/>
        </w:rPr>
        <w:t xml:space="preserve">4 </w:t>
      </w:r>
      <w:hyperlink r:id="rId8" w:tooltip="Анализ логистической системы ЗАО " w:history="1">
        <w:r w:rsidRPr="00321F46">
          <w:rPr>
            <w:rStyle w:val="ae"/>
            <w:rFonts w:ascii="Times New Roman" w:hAnsi="Times New Roman" w:cs="Times New Roman"/>
            <w:sz w:val="28"/>
            <w:szCs w:val="28"/>
          </w:rPr>
          <w:t xml:space="preserve">Анализ логистической системы  организации и ее оптимизация </w:t>
        </w:r>
      </w:hyperlink>
    </w:p>
    <w:p w:rsidR="00321F46" w:rsidRPr="00321F46" w:rsidRDefault="00321F46" w:rsidP="00321F46">
      <w:pPr>
        <w:shd w:val="clear" w:color="auto" w:fill="FFFFFF"/>
        <w:spacing w:after="0" w:line="360" w:lineRule="auto"/>
        <w:ind w:hanging="76"/>
        <w:rPr>
          <w:rFonts w:ascii="Times New Roman" w:hAnsi="Times New Roman" w:cs="Times New Roman"/>
          <w:bCs/>
          <w:color w:val="336633"/>
          <w:kern w:val="36"/>
          <w:sz w:val="28"/>
          <w:szCs w:val="28"/>
        </w:rPr>
      </w:pPr>
      <w:r w:rsidRPr="00321F46">
        <w:rPr>
          <w:rStyle w:val="ae"/>
          <w:rFonts w:ascii="Times New Roman" w:hAnsi="Times New Roman" w:cs="Times New Roman"/>
          <w:sz w:val="28"/>
          <w:szCs w:val="28"/>
        </w:rPr>
        <w:t>5</w:t>
      </w:r>
      <w:r w:rsidRPr="00321F46">
        <w:rPr>
          <w:rFonts w:ascii="Times New Roman" w:hAnsi="Times New Roman" w:cs="Times New Roman"/>
          <w:bCs/>
          <w:color w:val="336633"/>
          <w:kern w:val="36"/>
          <w:sz w:val="28"/>
          <w:szCs w:val="28"/>
        </w:rPr>
        <w:t xml:space="preserve"> Совершенствование системы транспортного обслуживания (на примере ______)</w:t>
      </w:r>
    </w:p>
    <w:p w:rsidR="00321F46" w:rsidRPr="00321F46" w:rsidRDefault="00321F46" w:rsidP="00321F46">
      <w:pPr>
        <w:shd w:val="clear" w:color="auto" w:fill="FFFFFF"/>
        <w:spacing w:after="0" w:line="360" w:lineRule="auto"/>
        <w:ind w:hanging="76"/>
        <w:rPr>
          <w:rFonts w:ascii="Times New Roman" w:hAnsi="Times New Roman" w:cs="Times New Roman"/>
          <w:sz w:val="28"/>
          <w:szCs w:val="28"/>
        </w:rPr>
      </w:pPr>
      <w:r w:rsidRPr="00321F46">
        <w:rPr>
          <w:rFonts w:ascii="Times New Roman" w:hAnsi="Times New Roman" w:cs="Times New Roman"/>
          <w:bCs/>
          <w:color w:val="336633"/>
          <w:kern w:val="36"/>
          <w:sz w:val="28"/>
          <w:szCs w:val="28"/>
        </w:rPr>
        <w:t xml:space="preserve">6 </w:t>
      </w:r>
      <w:r w:rsidRPr="00321F46">
        <w:rPr>
          <w:rFonts w:ascii="Times New Roman" w:hAnsi="Times New Roman" w:cs="Times New Roman"/>
          <w:sz w:val="28"/>
          <w:szCs w:val="28"/>
        </w:rPr>
        <w:t>Совершенствование логистической системы компании _____</w:t>
      </w:r>
    </w:p>
    <w:p w:rsidR="00321F46" w:rsidRPr="00321F46" w:rsidRDefault="00321F46" w:rsidP="00321F46">
      <w:pPr>
        <w:shd w:val="clear" w:color="auto" w:fill="FFFFFF"/>
        <w:spacing w:after="0" w:line="360" w:lineRule="auto"/>
        <w:ind w:hanging="76"/>
        <w:rPr>
          <w:rFonts w:ascii="Times New Roman" w:hAnsi="Times New Roman" w:cs="Times New Roman"/>
          <w:sz w:val="28"/>
          <w:szCs w:val="28"/>
        </w:rPr>
      </w:pPr>
      <w:r w:rsidRPr="00321F46">
        <w:rPr>
          <w:rFonts w:ascii="Times New Roman" w:hAnsi="Times New Roman" w:cs="Times New Roman"/>
          <w:sz w:val="28"/>
          <w:szCs w:val="28"/>
        </w:rPr>
        <w:t>7 Повышение  эффективности операций складирования и хранения материально-технических ресурсов</w:t>
      </w:r>
    </w:p>
    <w:p w:rsidR="00321F46" w:rsidRPr="00321F46" w:rsidRDefault="00321F46" w:rsidP="00321F46">
      <w:pPr>
        <w:shd w:val="clear" w:color="auto" w:fill="FFFFFF"/>
        <w:spacing w:after="0" w:line="360" w:lineRule="auto"/>
        <w:ind w:hanging="76"/>
        <w:rPr>
          <w:rFonts w:ascii="Times New Roman" w:hAnsi="Times New Roman" w:cs="Times New Roman"/>
          <w:sz w:val="28"/>
          <w:szCs w:val="28"/>
        </w:rPr>
      </w:pPr>
      <w:r w:rsidRPr="00321F46">
        <w:rPr>
          <w:rFonts w:ascii="Times New Roman" w:hAnsi="Times New Roman" w:cs="Times New Roman"/>
          <w:sz w:val="28"/>
          <w:szCs w:val="28"/>
        </w:rPr>
        <w:t>8 Факторы  повышения эффективности работы транспортной организации</w:t>
      </w:r>
    </w:p>
    <w:p w:rsidR="00321F46" w:rsidRPr="00321F46" w:rsidRDefault="00321F46" w:rsidP="00321F46">
      <w:pPr>
        <w:shd w:val="clear" w:color="auto" w:fill="FFFFFF"/>
        <w:spacing w:after="0" w:line="360" w:lineRule="auto"/>
        <w:ind w:hanging="76"/>
        <w:rPr>
          <w:rFonts w:ascii="Times New Roman" w:hAnsi="Times New Roman" w:cs="Times New Roman"/>
          <w:sz w:val="28"/>
          <w:szCs w:val="28"/>
        </w:rPr>
      </w:pPr>
      <w:r w:rsidRPr="00321F46">
        <w:rPr>
          <w:rFonts w:ascii="Times New Roman" w:hAnsi="Times New Roman" w:cs="Times New Roman"/>
          <w:sz w:val="28"/>
          <w:szCs w:val="28"/>
        </w:rPr>
        <w:t>9 Экономическая эффективность комплексной механизации погрузочно-разгрузочных и складских работ на примере предприятия</w:t>
      </w:r>
    </w:p>
    <w:p w:rsidR="00321F46" w:rsidRPr="00321F46" w:rsidRDefault="00321F46" w:rsidP="00321F46">
      <w:pPr>
        <w:shd w:val="clear" w:color="auto" w:fill="FFFFFF"/>
        <w:spacing w:after="0" w:line="360" w:lineRule="auto"/>
        <w:rPr>
          <w:rFonts w:ascii="Times New Roman" w:hAnsi="Times New Roman"/>
          <w:sz w:val="28"/>
          <w:szCs w:val="28"/>
        </w:rPr>
      </w:pPr>
      <w:r w:rsidRPr="00321F46">
        <w:rPr>
          <w:rFonts w:ascii="Times New Roman" w:hAnsi="Times New Roman"/>
          <w:sz w:val="28"/>
          <w:szCs w:val="28"/>
        </w:rPr>
        <w:lastRenderedPageBreak/>
        <w:t>10 Повышение экономической эффективности складской деятельности на предприятии</w:t>
      </w:r>
    </w:p>
    <w:p w:rsidR="00321F46" w:rsidRPr="00321F46" w:rsidRDefault="00321F46" w:rsidP="00321F46">
      <w:pPr>
        <w:pStyle w:val="ad"/>
        <w:numPr>
          <w:ilvl w:val="0"/>
          <w:numId w:val="2"/>
        </w:numPr>
        <w:shd w:val="clear" w:color="auto" w:fill="FFFFFF"/>
        <w:spacing w:after="0" w:line="360" w:lineRule="auto"/>
        <w:rPr>
          <w:rFonts w:ascii="Times New Roman" w:eastAsia="Calibri" w:hAnsi="Times New Roman"/>
          <w:spacing w:val="-13"/>
          <w:sz w:val="28"/>
          <w:szCs w:val="28"/>
          <w:lang w:eastAsia="ru-RU"/>
        </w:rPr>
      </w:pPr>
      <w:r w:rsidRPr="00321F46">
        <w:rPr>
          <w:rFonts w:ascii="Times New Roman" w:hAnsi="Times New Roman"/>
          <w:sz w:val="28"/>
          <w:szCs w:val="28"/>
        </w:rPr>
        <w:t>Управление сбытовой деятельностью на предприятиях(в организациях)</w:t>
      </w:r>
    </w:p>
    <w:p w:rsidR="00BA3557" w:rsidRPr="00321F46" w:rsidRDefault="00BA3557" w:rsidP="00321F46">
      <w:pPr>
        <w:shd w:val="clear" w:color="auto" w:fill="FFFFFF"/>
        <w:spacing w:after="0" w:line="360" w:lineRule="auto"/>
        <w:jc w:val="both"/>
        <w:rPr>
          <w:rFonts w:ascii="Times New Roman" w:eastAsia="Calibri" w:hAnsi="Times New Roman" w:cs="Times New Roman"/>
          <w:spacing w:val="-13"/>
          <w:sz w:val="28"/>
          <w:szCs w:val="28"/>
          <w:lang w:eastAsia="ru-RU"/>
        </w:rPr>
      </w:pPr>
      <w:r w:rsidRPr="00321F46">
        <w:rPr>
          <w:rFonts w:ascii="Times New Roman" w:eastAsia="Calibri" w:hAnsi="Times New Roman" w:cs="Times New Roman"/>
          <w:spacing w:val="-13"/>
          <w:sz w:val="28"/>
          <w:szCs w:val="28"/>
          <w:lang w:eastAsia="ru-RU"/>
        </w:rPr>
        <w:t>Единые требования к выполнению ВКР изложены в Методических рекомендациях по выполнению дипломных работ,   разработанных  методической  службой  колледжа.</w:t>
      </w:r>
    </w:p>
    <w:p w:rsidR="00321F46" w:rsidRPr="00321F46" w:rsidRDefault="00321F46" w:rsidP="00321F46">
      <w:pPr>
        <w:pStyle w:val="ad"/>
        <w:numPr>
          <w:ilvl w:val="0"/>
          <w:numId w:val="2"/>
        </w:numPr>
        <w:shd w:val="clear" w:color="auto" w:fill="FFFFFF"/>
        <w:spacing w:after="0" w:line="360" w:lineRule="auto"/>
        <w:jc w:val="both"/>
        <w:rPr>
          <w:rFonts w:ascii="Times New Roman" w:hAnsi="Times New Roman"/>
          <w:sz w:val="28"/>
          <w:szCs w:val="28"/>
        </w:rPr>
      </w:pPr>
      <w:r w:rsidRPr="00321F46">
        <w:rPr>
          <w:rFonts w:ascii="Times New Roman" w:hAnsi="Times New Roman"/>
          <w:sz w:val="28"/>
          <w:szCs w:val="28"/>
        </w:rPr>
        <w:t>Формирование системы логистического сервиса на примере предприятия</w:t>
      </w:r>
    </w:p>
    <w:p w:rsidR="00321F46" w:rsidRPr="00321F46" w:rsidRDefault="00321F46" w:rsidP="00321F46">
      <w:pPr>
        <w:pStyle w:val="ad"/>
        <w:numPr>
          <w:ilvl w:val="0"/>
          <w:numId w:val="2"/>
        </w:numPr>
        <w:shd w:val="clear" w:color="auto" w:fill="FFFFFF"/>
        <w:spacing w:after="0" w:line="360" w:lineRule="auto"/>
        <w:jc w:val="both"/>
        <w:rPr>
          <w:rFonts w:ascii="Times New Roman" w:hAnsi="Times New Roman"/>
          <w:sz w:val="28"/>
          <w:szCs w:val="28"/>
        </w:rPr>
      </w:pPr>
      <w:r w:rsidRPr="00321F46">
        <w:rPr>
          <w:rFonts w:ascii="Times New Roman" w:hAnsi="Times New Roman"/>
          <w:sz w:val="28"/>
          <w:szCs w:val="28"/>
        </w:rPr>
        <w:t>Эффективность системы закупок материально-технических ресурсов предприятия</w:t>
      </w:r>
    </w:p>
    <w:p w:rsidR="00321F46" w:rsidRPr="00321F46" w:rsidRDefault="00321F46" w:rsidP="00321F46">
      <w:pPr>
        <w:pStyle w:val="ad"/>
        <w:numPr>
          <w:ilvl w:val="0"/>
          <w:numId w:val="2"/>
        </w:numPr>
        <w:shd w:val="clear" w:color="auto" w:fill="FFFFFF"/>
        <w:spacing w:after="0" w:line="360" w:lineRule="auto"/>
        <w:jc w:val="both"/>
        <w:rPr>
          <w:rFonts w:ascii="Times New Roman" w:eastAsia="Calibri" w:hAnsi="Times New Roman"/>
          <w:spacing w:val="-13"/>
          <w:sz w:val="28"/>
          <w:szCs w:val="28"/>
          <w:lang w:eastAsia="ru-RU"/>
        </w:rPr>
      </w:pPr>
      <w:r w:rsidRPr="00321F46">
        <w:rPr>
          <w:rFonts w:ascii="Times New Roman" w:hAnsi="Times New Roman"/>
          <w:sz w:val="28"/>
          <w:szCs w:val="28"/>
        </w:rPr>
        <w:t>Совершенствование логистической системы на примере предприятия</w:t>
      </w:r>
    </w:p>
    <w:p w:rsidR="00321F46" w:rsidRPr="00321F46" w:rsidRDefault="00321F46" w:rsidP="00321F46">
      <w:pPr>
        <w:pStyle w:val="ad"/>
        <w:numPr>
          <w:ilvl w:val="0"/>
          <w:numId w:val="2"/>
        </w:numPr>
        <w:shd w:val="clear" w:color="auto" w:fill="FFFFFF"/>
        <w:spacing w:after="0" w:line="360" w:lineRule="auto"/>
        <w:jc w:val="both"/>
        <w:rPr>
          <w:rFonts w:ascii="Times New Roman" w:eastAsia="Calibri" w:hAnsi="Times New Roman"/>
          <w:spacing w:val="-13"/>
          <w:sz w:val="28"/>
          <w:szCs w:val="28"/>
          <w:lang w:eastAsia="ru-RU"/>
        </w:rPr>
      </w:pPr>
      <w:r w:rsidRPr="00321F46">
        <w:rPr>
          <w:rFonts w:ascii="Times New Roman" w:hAnsi="Times New Roman"/>
          <w:sz w:val="28"/>
          <w:szCs w:val="28"/>
        </w:rPr>
        <w:t>Определение экономической эффективности использования ресурсов организации для оптимизации логистических расходов</w:t>
      </w:r>
    </w:p>
    <w:p w:rsidR="00321F46" w:rsidRPr="00321F46" w:rsidRDefault="00321F46" w:rsidP="00321F46">
      <w:pPr>
        <w:pStyle w:val="ad"/>
        <w:numPr>
          <w:ilvl w:val="0"/>
          <w:numId w:val="2"/>
        </w:numPr>
        <w:shd w:val="clear" w:color="auto" w:fill="FFFFFF"/>
        <w:spacing w:after="0" w:line="360" w:lineRule="auto"/>
        <w:jc w:val="both"/>
        <w:rPr>
          <w:rFonts w:ascii="Times New Roman" w:eastAsia="Calibri" w:hAnsi="Times New Roman"/>
          <w:spacing w:val="-13"/>
          <w:sz w:val="28"/>
          <w:szCs w:val="28"/>
          <w:lang w:eastAsia="ru-RU"/>
        </w:rPr>
      </w:pPr>
      <w:r w:rsidRPr="00321F46">
        <w:rPr>
          <w:rFonts w:ascii="Times New Roman" w:hAnsi="Times New Roman"/>
          <w:sz w:val="28"/>
          <w:szCs w:val="28"/>
        </w:rPr>
        <w:t>Организация логистической деятельности на малых предприятиях</w:t>
      </w:r>
    </w:p>
    <w:p w:rsidR="00321F46" w:rsidRPr="00321F46" w:rsidRDefault="00321F46" w:rsidP="00321F46">
      <w:pPr>
        <w:pStyle w:val="ad"/>
        <w:numPr>
          <w:ilvl w:val="0"/>
          <w:numId w:val="2"/>
        </w:numPr>
        <w:shd w:val="clear" w:color="auto" w:fill="FFFFFF"/>
        <w:spacing w:after="0" w:line="360" w:lineRule="auto"/>
        <w:jc w:val="both"/>
        <w:rPr>
          <w:rFonts w:ascii="Times New Roman" w:eastAsia="Calibri" w:hAnsi="Times New Roman"/>
          <w:spacing w:val="-13"/>
          <w:sz w:val="28"/>
          <w:szCs w:val="28"/>
          <w:lang w:eastAsia="ru-RU"/>
        </w:rPr>
      </w:pPr>
      <w:r w:rsidRPr="00321F46">
        <w:rPr>
          <w:rFonts w:ascii="Times New Roman" w:hAnsi="Times New Roman"/>
          <w:sz w:val="28"/>
          <w:szCs w:val="28"/>
        </w:rPr>
        <w:t>Повышение эффективности функционирования транспортно-складской логистической системы на предприятии</w:t>
      </w:r>
    </w:p>
    <w:p w:rsidR="00321F46" w:rsidRPr="00321F46" w:rsidRDefault="00321F46" w:rsidP="00321F46">
      <w:pPr>
        <w:shd w:val="clear" w:color="auto" w:fill="FFFFFF"/>
        <w:spacing w:after="0" w:line="360" w:lineRule="auto"/>
        <w:jc w:val="both"/>
        <w:rPr>
          <w:rFonts w:ascii="Times New Roman" w:eastAsia="Calibri" w:hAnsi="Times New Roman"/>
          <w:spacing w:val="-13"/>
          <w:sz w:val="28"/>
          <w:szCs w:val="28"/>
          <w:lang w:eastAsia="ru-RU"/>
        </w:rPr>
      </w:pPr>
    </w:p>
    <w:p w:rsidR="00BA3557" w:rsidRPr="00C35042" w:rsidRDefault="00BA3557" w:rsidP="00321F46">
      <w:pPr>
        <w:shd w:val="clear" w:color="auto" w:fill="FFFFFF"/>
        <w:spacing w:after="0" w:line="360" w:lineRule="auto"/>
        <w:jc w:val="both"/>
        <w:rPr>
          <w:rFonts w:ascii="Times New Roman" w:eastAsia="Calibri" w:hAnsi="Times New Roman" w:cs="Times New Roman"/>
          <w:b/>
          <w:spacing w:val="-13"/>
          <w:sz w:val="28"/>
          <w:szCs w:val="28"/>
          <w:lang w:eastAsia="ru-RU"/>
        </w:rPr>
      </w:pPr>
      <w:r w:rsidRPr="00321F46">
        <w:rPr>
          <w:rFonts w:ascii="Times New Roman" w:eastAsia="Calibri" w:hAnsi="Times New Roman" w:cs="Times New Roman"/>
          <w:spacing w:val="-13"/>
          <w:sz w:val="28"/>
          <w:szCs w:val="28"/>
          <w:lang w:eastAsia="ru-RU"/>
        </w:rPr>
        <w:t xml:space="preserve">  Тематика ВКР выпускников 201</w:t>
      </w:r>
      <w:r w:rsidR="00321F46">
        <w:rPr>
          <w:rFonts w:ascii="Times New Roman" w:eastAsia="Calibri" w:hAnsi="Times New Roman" w:cs="Times New Roman"/>
          <w:spacing w:val="-13"/>
          <w:sz w:val="28"/>
          <w:szCs w:val="28"/>
          <w:lang w:eastAsia="ru-RU"/>
        </w:rPr>
        <w:t>9</w:t>
      </w:r>
      <w:r w:rsidRPr="00321F46">
        <w:rPr>
          <w:rFonts w:ascii="Times New Roman" w:eastAsia="Calibri" w:hAnsi="Times New Roman" w:cs="Times New Roman"/>
          <w:spacing w:val="-13"/>
          <w:sz w:val="28"/>
          <w:szCs w:val="28"/>
          <w:lang w:eastAsia="ru-RU"/>
        </w:rPr>
        <w:t xml:space="preserve"> год</w:t>
      </w:r>
      <w:r w:rsidR="00321F46">
        <w:rPr>
          <w:rFonts w:ascii="Times New Roman" w:eastAsia="Calibri" w:hAnsi="Times New Roman" w:cs="Times New Roman"/>
          <w:spacing w:val="-13"/>
          <w:sz w:val="28"/>
          <w:szCs w:val="28"/>
          <w:lang w:eastAsia="ru-RU"/>
        </w:rPr>
        <w:t>а</w:t>
      </w:r>
      <w:r w:rsidRPr="00321F46">
        <w:rPr>
          <w:rFonts w:ascii="Times New Roman" w:eastAsia="Calibri" w:hAnsi="Times New Roman" w:cs="Times New Roman"/>
          <w:spacing w:val="-13"/>
          <w:sz w:val="28"/>
          <w:szCs w:val="28"/>
          <w:lang w:eastAsia="ru-RU"/>
        </w:rPr>
        <w:t xml:space="preserve"> специальности  </w:t>
      </w:r>
      <w:r w:rsidR="00321F46" w:rsidRPr="00C35042">
        <w:rPr>
          <w:rFonts w:ascii="Times New Roman" w:eastAsia="Calibri" w:hAnsi="Times New Roman" w:cs="Times New Roman"/>
          <w:b/>
          <w:spacing w:val="-13"/>
          <w:sz w:val="28"/>
          <w:szCs w:val="28"/>
          <w:lang w:eastAsia="ru-RU"/>
        </w:rPr>
        <w:t>38.02.03</w:t>
      </w:r>
      <w:r w:rsidRPr="00C35042">
        <w:rPr>
          <w:rFonts w:ascii="Times New Roman" w:eastAsia="Calibri" w:hAnsi="Times New Roman" w:cs="Times New Roman"/>
          <w:b/>
          <w:spacing w:val="-13"/>
          <w:sz w:val="28"/>
          <w:szCs w:val="28"/>
          <w:lang w:eastAsia="ru-RU"/>
        </w:rPr>
        <w:t xml:space="preserve"> Операционная деятельность в логистике:</w:t>
      </w:r>
    </w:p>
    <w:p w:rsidR="00BA3557" w:rsidRPr="00321F46" w:rsidRDefault="00BA3557" w:rsidP="002E0DA5">
      <w:pPr>
        <w:numPr>
          <w:ilvl w:val="0"/>
          <w:numId w:val="25"/>
        </w:numPr>
        <w:shd w:val="clear" w:color="auto" w:fill="FFFFFF"/>
        <w:tabs>
          <w:tab w:val="left" w:pos="859"/>
        </w:tabs>
        <w:spacing w:after="0" w:line="360" w:lineRule="auto"/>
        <w:ind w:left="540" w:hanging="114"/>
        <w:jc w:val="both"/>
        <w:rPr>
          <w:rFonts w:ascii="Times New Roman" w:eastAsia="Calibri" w:hAnsi="Times New Roman" w:cs="Times New Roman"/>
          <w:spacing w:val="-13"/>
          <w:sz w:val="28"/>
          <w:szCs w:val="28"/>
          <w:lang w:eastAsia="ru-RU"/>
        </w:rPr>
      </w:pPr>
      <w:r w:rsidRPr="00321F46">
        <w:rPr>
          <w:rFonts w:ascii="Times New Roman" w:eastAsia="Calibri" w:hAnsi="Times New Roman" w:cs="Times New Roman"/>
          <w:spacing w:val="-13"/>
          <w:sz w:val="28"/>
          <w:szCs w:val="28"/>
          <w:lang w:eastAsia="ru-RU"/>
        </w:rPr>
        <w:t>соответствует современному уровню и перспективам развития науки, техники, производства, экономики и культуры;</w:t>
      </w:r>
    </w:p>
    <w:p w:rsidR="00BA3557" w:rsidRPr="00BA3557" w:rsidRDefault="00BA3557" w:rsidP="002E0DA5">
      <w:pPr>
        <w:numPr>
          <w:ilvl w:val="0"/>
          <w:numId w:val="25"/>
        </w:numPr>
        <w:shd w:val="clear" w:color="auto" w:fill="FFFFFF"/>
        <w:tabs>
          <w:tab w:val="left" w:pos="763"/>
        </w:tabs>
        <w:spacing w:after="0" w:line="360" w:lineRule="auto"/>
        <w:ind w:left="540" w:hanging="114"/>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создает возможность реальной работы с решением актуальных практических задач и дальнейшим использованием, внедрением материалов работы в различные  сферы  деятельности ;</w:t>
      </w:r>
    </w:p>
    <w:p w:rsidR="00BA3557" w:rsidRPr="00BA3557" w:rsidRDefault="00BA3557" w:rsidP="002E0DA5">
      <w:pPr>
        <w:numPr>
          <w:ilvl w:val="0"/>
          <w:numId w:val="25"/>
        </w:numPr>
        <w:shd w:val="clear" w:color="auto" w:fill="FFFFFF"/>
        <w:tabs>
          <w:tab w:val="left" w:pos="696"/>
        </w:tabs>
        <w:spacing w:after="0" w:line="360" w:lineRule="auto"/>
        <w:ind w:left="540" w:hanging="114"/>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разнообразна для возможности выбора обучающимися темы в соответствии с индивидуальным и склонностями и способностями.</w:t>
      </w:r>
    </w:p>
    <w:p w:rsidR="00BA3557" w:rsidRPr="00BA3557" w:rsidRDefault="00BA3557" w:rsidP="00BA3557">
      <w:pPr>
        <w:spacing w:after="0" w:line="360" w:lineRule="auto"/>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Условия подготовки дипломной работы:</w:t>
      </w:r>
    </w:p>
    <w:p w:rsidR="00BA3557" w:rsidRPr="00BA3557" w:rsidRDefault="00BA3557" w:rsidP="002E0DA5">
      <w:pPr>
        <w:numPr>
          <w:ilvl w:val="0"/>
          <w:numId w:val="26"/>
        </w:numPr>
        <w:spacing w:after="0" w:line="360" w:lineRule="auto"/>
        <w:ind w:left="540" w:hanging="114"/>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дипломная работа выполняется в колледже или на предприятии (базе практики);</w:t>
      </w:r>
    </w:p>
    <w:p w:rsidR="00BA3557" w:rsidRPr="00BA3557" w:rsidRDefault="00BA3557" w:rsidP="002E0DA5">
      <w:pPr>
        <w:numPr>
          <w:ilvl w:val="0"/>
          <w:numId w:val="26"/>
        </w:numPr>
        <w:spacing w:after="0" w:line="360" w:lineRule="auto"/>
        <w:ind w:left="540" w:hanging="114"/>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дипломная работа выполняется под руководством утвержденных приказом директора руководителя и консультантов;</w:t>
      </w:r>
    </w:p>
    <w:p w:rsidR="00BA3557" w:rsidRPr="00BA3557" w:rsidRDefault="00BA3557" w:rsidP="002E0DA5">
      <w:pPr>
        <w:numPr>
          <w:ilvl w:val="0"/>
          <w:numId w:val="26"/>
        </w:numPr>
        <w:spacing w:after="0" w:line="360" w:lineRule="auto"/>
        <w:ind w:left="540" w:hanging="114"/>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lastRenderedPageBreak/>
        <w:t xml:space="preserve"> при выполнении дипломной работы обучающийся обязан еженедельно отчитываться перед руководителем о проделанной работе;</w:t>
      </w:r>
    </w:p>
    <w:p w:rsidR="00BA3557" w:rsidRPr="00BA3557" w:rsidRDefault="00BA3557" w:rsidP="002E0DA5">
      <w:pPr>
        <w:numPr>
          <w:ilvl w:val="0"/>
          <w:numId w:val="26"/>
        </w:numPr>
        <w:spacing w:after="0" w:line="360" w:lineRule="auto"/>
        <w:ind w:left="540" w:hanging="114"/>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дипломные работы рецензируются, содержание рецензии доводится до сведения обучающихся не позднее, чем за день до защиты дипломной работы;</w:t>
      </w:r>
    </w:p>
    <w:p w:rsidR="00BA3557" w:rsidRPr="00BA3557" w:rsidRDefault="00BA3557" w:rsidP="002E0DA5">
      <w:pPr>
        <w:numPr>
          <w:ilvl w:val="0"/>
          <w:numId w:val="26"/>
        </w:numPr>
        <w:spacing w:after="0" w:line="360" w:lineRule="auto"/>
        <w:ind w:left="540" w:hanging="114"/>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внесение изменений в дипломную работу после получения рецензий не допускается.</w:t>
      </w:r>
    </w:p>
    <w:p w:rsidR="00BA3557" w:rsidRPr="00BA3557" w:rsidRDefault="00BA3557" w:rsidP="00BA3557">
      <w:pPr>
        <w:tabs>
          <w:tab w:val="left" w:pos="-1440"/>
        </w:tabs>
        <w:spacing w:after="0" w:line="360" w:lineRule="auto"/>
        <w:ind w:right="-185"/>
        <w:jc w:val="center"/>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Рецензирование дипломного проекта</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Выполненные дипломные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Рецензенты дипломных проектов назначаются приказом руководителя образовательного учреждения.</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На рецензирование одного дипломного проекта образовательным учреждением должно быть предусмотрено не более </w:t>
      </w:r>
      <w:r w:rsidR="002E0DA5">
        <w:rPr>
          <w:rFonts w:ascii="Times New Roman" w:eastAsia="Calibri" w:hAnsi="Times New Roman" w:cs="Times New Roman"/>
          <w:sz w:val="28"/>
          <w:szCs w:val="28"/>
          <w:lang w:eastAsia="ru-RU"/>
        </w:rPr>
        <w:t>2</w:t>
      </w:r>
      <w:r w:rsidRPr="00BA3557">
        <w:rPr>
          <w:rFonts w:ascii="Times New Roman" w:eastAsia="Calibri" w:hAnsi="Times New Roman" w:cs="Times New Roman"/>
          <w:sz w:val="28"/>
          <w:szCs w:val="28"/>
          <w:lang w:eastAsia="ru-RU"/>
        </w:rPr>
        <w:t xml:space="preserve"> часов.</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Заместитель директора по учебной работе (заведующий отделением) после ознакомления с отзывом руководителя и рецензий решает вопрос о допуске обучающегося к защите и передает дипломный проект в Государственную аттестационную комиссию. </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Рецензия должна включать:</w:t>
      </w:r>
    </w:p>
    <w:p w:rsidR="00BA3557" w:rsidRPr="00BA3557" w:rsidRDefault="00BA3557" w:rsidP="00BA3557">
      <w:pPr>
        <w:numPr>
          <w:ilvl w:val="0"/>
          <w:numId w:val="32"/>
        </w:numPr>
        <w:spacing w:after="0" w:line="360" w:lineRule="auto"/>
        <w:ind w:left="108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заключение о соответствии ВКР заданию;</w:t>
      </w:r>
    </w:p>
    <w:p w:rsidR="00BA3557" w:rsidRPr="00BA3557" w:rsidRDefault="00BA3557" w:rsidP="00BA3557">
      <w:pPr>
        <w:numPr>
          <w:ilvl w:val="0"/>
          <w:numId w:val="32"/>
        </w:numPr>
        <w:spacing w:after="0" w:line="360" w:lineRule="auto"/>
        <w:ind w:left="108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оценку качества выполнения каждого или отдельного раздела ВКР;</w:t>
      </w:r>
    </w:p>
    <w:p w:rsidR="00BA3557" w:rsidRPr="00BA3557" w:rsidRDefault="00BA3557" w:rsidP="00BA3557">
      <w:pPr>
        <w:numPr>
          <w:ilvl w:val="0"/>
          <w:numId w:val="32"/>
        </w:numPr>
        <w:spacing w:after="0" w:line="360" w:lineRule="auto"/>
        <w:ind w:left="108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оценку степени разработки новых вопросов, оригинальности решений (предложений), теоретической и практической значимости работы;</w:t>
      </w:r>
    </w:p>
    <w:p w:rsidR="00BA3557" w:rsidRPr="00BA3557" w:rsidRDefault="00BA3557" w:rsidP="00BA3557">
      <w:pPr>
        <w:numPr>
          <w:ilvl w:val="0"/>
          <w:numId w:val="32"/>
        </w:numPr>
        <w:spacing w:after="0" w:line="360" w:lineRule="auto"/>
        <w:ind w:left="108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оценку ВРК.</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На защиту ВРК может быть представлен акт внедрения (использования в производстве) программного продукта.</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lastRenderedPageBreak/>
        <w:t>Общее руководство и контроль за ходом выполнения выпускных квалификационных работ осуществляет зам.директора по учебной работе.</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Содержание ВКР включает в себя:</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Титульный лист</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Содержание</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Введение.</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Раздел 1. Теоретические и методологические основы изучения проблемы.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Раздел 2. Анализ изучаемой проблемы.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Раздел 3. Разработка рекомендаций и мероприятий по решению изучаемой проблемы на предприятии</w:t>
      </w:r>
      <w:r w:rsidR="002E0DA5">
        <w:rPr>
          <w:rFonts w:ascii="Times New Roman" w:eastAsia="Calibri" w:hAnsi="Times New Roman" w:cs="Times New Roman"/>
          <w:sz w:val="28"/>
          <w:szCs w:val="28"/>
          <w:lang w:eastAsia="ru-RU"/>
        </w:rPr>
        <w:t xml:space="preserve"> и э</w:t>
      </w:r>
      <w:r w:rsidRPr="00BA3557">
        <w:rPr>
          <w:rFonts w:ascii="Times New Roman" w:eastAsia="Calibri" w:hAnsi="Times New Roman" w:cs="Times New Roman"/>
          <w:sz w:val="28"/>
          <w:szCs w:val="28"/>
          <w:lang w:eastAsia="ru-RU"/>
        </w:rPr>
        <w:t>кономическая оценка работы (если возможна).</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Заключение.</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Список используемых источников.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Приложения</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Краткое содержание составных частей ВКР</w:t>
      </w:r>
    </w:p>
    <w:p w:rsidR="002E0DA5" w:rsidRDefault="002E0DA5" w:rsidP="00BA3557">
      <w:pPr>
        <w:shd w:val="clear" w:color="auto" w:fill="FFFFFF"/>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Введение</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Это вступительная часть дипломной работы (проекта), в которой описывается исследовательский аппарат: актуальность (через выявление проблемы), объект, предмет исследования, формулируются цель и задачи работы, методы исследования. Указывается вид профессиональной деятельности и соответствующие ему профессиональные компетенции; предприятие, по заявкам которого выполнена ВКР (при наличии заявки).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Объем введения не должен превышать 10% от общего объема дипломной работы (проекта).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РАЗДЕЛ 1. Теоретические и методологические основы изучения проблемы.</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Целесообразно начать с характеристики объекта и предмета исследования. По возможности оценить степень изученности исследуемой проблемы, рассмотреть вопросы, теоретически и практически решенные и дискуссионные, по-разному освещаемые в научной литературе, и обязательно высказать свою точку зрения. Затем следует осветить изменения </w:t>
      </w:r>
      <w:r w:rsidRPr="00BA3557">
        <w:rPr>
          <w:rFonts w:ascii="Times New Roman" w:eastAsia="Calibri" w:hAnsi="Times New Roman" w:cs="Times New Roman"/>
          <w:sz w:val="28"/>
          <w:szCs w:val="28"/>
          <w:lang w:eastAsia="ru-RU"/>
        </w:rPr>
        <w:lastRenderedPageBreak/>
        <w:t xml:space="preserve">изучаемой проблемы за определенный период с целью выявления основных тенденций и особенностей развития.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РАЗДЕЛ 2. Анализ изучаемой проблемы.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В этом разделе на основе методики анализа исследуется состояние проблемы на предприятии.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Материалами для анализа могут быть планы работы организации, годовые отчеты, статистическая отчетность и другая служебная документация, изученная студентом во время прохождения преддипломной практики.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РАЗДЕЛ 3. Разработка рекомендаций и мероприятий по решению изучаемой проблемы на предприятии.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Опираясь на выводы по результатам анализа, обосновываются рекомендации и мероприятия по решению поставленной проблемы на предприятии.</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В частности, намечаются пути использования вскрытых резервов, устранения недостатков в работе, планируются, обосновываются и принимаются решения, обеспечивающие реализацию цели и задач дипломной работы (проекта).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При подготовке этой части работы, обучающиеся  должны учесть основные принципы: системного подхода, то есть учета всех  или большинства взаимообуславливающих задач управления объектом, комплексного подхода с позиции оперативного и стратегического управления.</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Разработка рекомендаций предполагает, что на основании анализа, выявления недостатков и возможностей разрешения проблемы, обучающийся приводит достаточно полные и аргументированные предложения и рекомендации. </w:t>
      </w:r>
    </w:p>
    <w:p w:rsidR="00BA3557" w:rsidRPr="00BA3557" w:rsidRDefault="00BA3557" w:rsidP="00BA3557">
      <w:pPr>
        <w:tabs>
          <w:tab w:val="left" w:pos="1134"/>
        </w:tabs>
        <w:spacing w:after="0" w:line="360" w:lineRule="auto"/>
        <w:jc w:val="both"/>
        <w:outlineLvl w:val="0"/>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Заключение</w:t>
      </w:r>
    </w:p>
    <w:p w:rsidR="00BA3557" w:rsidRPr="00BA3557" w:rsidRDefault="00BA3557" w:rsidP="00BA3557">
      <w:pPr>
        <w:tabs>
          <w:tab w:val="left" w:pos="1134"/>
        </w:tabs>
        <w:spacing w:after="0" w:line="360" w:lineRule="auto"/>
        <w:jc w:val="both"/>
        <w:outlineLvl w:val="0"/>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Следует сформулировать основные выводы и рекомендации, вытекающие из результатов проведенного исследования. Объем заключения должен составлять 5-10% от общего объема дипломной работы (проекта).</w:t>
      </w:r>
    </w:p>
    <w:p w:rsidR="002E0DA5"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Объем дипломной работы не должен превышать 50-60 страниц машинописного текста (требования к оформлению дипломной работы представляются на консультации нормоконтролером).</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lastRenderedPageBreak/>
        <w:t>Список использованной литературы должен включать не менее 15 источников (требования к оформлению библиотечного списка представлены в методических указаниях).</w:t>
      </w:r>
    </w:p>
    <w:p w:rsidR="00BA3557" w:rsidRPr="00BA3557" w:rsidRDefault="00BA3557" w:rsidP="00BA3557">
      <w:pPr>
        <w:widowControl w:val="0"/>
        <w:shd w:val="clear" w:color="auto" w:fill="FFFFFF"/>
        <w:autoSpaceDE w:val="0"/>
        <w:autoSpaceDN w:val="0"/>
        <w:adjustRightInd w:val="0"/>
        <w:spacing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w:t>
      </w:r>
      <w:r w:rsidR="002E0DA5">
        <w:rPr>
          <w:rFonts w:ascii="Times New Roman" w:eastAsia="Calibri" w:hAnsi="Times New Roman" w:cs="Times New Roman"/>
          <w:sz w:val="28"/>
          <w:szCs w:val="28"/>
          <w:lang w:eastAsia="ru-RU"/>
        </w:rPr>
        <w:t xml:space="preserve">среднего профессионального образования </w:t>
      </w:r>
      <w:r w:rsidRPr="00BA3557">
        <w:rPr>
          <w:rFonts w:ascii="Times New Roman" w:eastAsia="Calibri" w:hAnsi="Times New Roman" w:cs="Times New Roman"/>
          <w:sz w:val="28"/>
          <w:szCs w:val="28"/>
          <w:lang w:eastAsia="ru-RU"/>
        </w:rPr>
        <w:t xml:space="preserve">специальности  </w:t>
      </w:r>
      <w:r w:rsidR="002E0DA5" w:rsidRPr="002E0DA5">
        <w:rPr>
          <w:rFonts w:ascii="Times New Roman" w:eastAsia="Calibri" w:hAnsi="Times New Roman" w:cs="Times New Roman"/>
          <w:b/>
          <w:sz w:val="28"/>
          <w:szCs w:val="28"/>
          <w:lang w:eastAsia="ru-RU"/>
        </w:rPr>
        <w:t>38.02.03</w:t>
      </w:r>
      <w:r w:rsidRPr="00BA3557">
        <w:rPr>
          <w:rFonts w:ascii="Times New Roman" w:eastAsia="Calibri" w:hAnsi="Times New Roman" w:cs="Times New Roman"/>
          <w:b/>
          <w:sz w:val="28"/>
          <w:szCs w:val="28"/>
          <w:lang w:eastAsia="ru-RU"/>
        </w:rPr>
        <w:t xml:space="preserve"> Операционная деятельность в логистике</w:t>
      </w:r>
      <w:r w:rsidRPr="00BA3557">
        <w:rPr>
          <w:rFonts w:ascii="Times New Roman" w:eastAsia="Calibri" w:hAnsi="Times New Roman" w:cs="Times New Roman"/>
          <w:sz w:val="28"/>
          <w:szCs w:val="28"/>
          <w:lang w:eastAsia="ru-RU"/>
        </w:rPr>
        <w:t>.</w:t>
      </w:r>
    </w:p>
    <w:p w:rsidR="00BA3557" w:rsidRPr="00BA3557" w:rsidRDefault="00BA3557" w:rsidP="00BA3557">
      <w:pPr>
        <w:widowControl w:val="0"/>
        <w:shd w:val="clear" w:color="auto" w:fill="FFFFFF"/>
        <w:autoSpaceDE w:val="0"/>
        <w:autoSpaceDN w:val="0"/>
        <w:adjustRightInd w:val="0"/>
        <w:spacing w:after="0" w:line="360" w:lineRule="auto"/>
        <w:ind w:right="-185"/>
        <w:jc w:val="center"/>
        <w:rPr>
          <w:rFonts w:ascii="Times New Roman" w:eastAsia="Calibri" w:hAnsi="Times New Roman" w:cs="Times New Roman"/>
          <w:b/>
          <w:bCs/>
          <w:spacing w:val="-2"/>
          <w:sz w:val="28"/>
          <w:szCs w:val="28"/>
          <w:lang w:eastAsia="ru-RU"/>
        </w:rPr>
      </w:pPr>
      <w:r w:rsidRPr="00BA3557">
        <w:rPr>
          <w:rFonts w:ascii="Times New Roman" w:eastAsia="Calibri" w:hAnsi="Times New Roman" w:cs="Times New Roman"/>
          <w:b/>
          <w:bCs/>
          <w:sz w:val="28"/>
          <w:szCs w:val="28"/>
          <w:lang w:eastAsia="ru-RU"/>
        </w:rPr>
        <w:t xml:space="preserve">5. УСЛОВИЯ РЕАЛИЗАЦИИ ПРОГРАММЫ </w:t>
      </w:r>
      <w:r w:rsidRPr="00BA3557">
        <w:rPr>
          <w:rFonts w:ascii="Times New Roman" w:eastAsia="Calibri" w:hAnsi="Times New Roman" w:cs="Times New Roman"/>
          <w:b/>
          <w:bCs/>
          <w:spacing w:val="-2"/>
          <w:sz w:val="28"/>
          <w:szCs w:val="28"/>
          <w:lang w:eastAsia="ru-RU"/>
        </w:rPr>
        <w:t>ГОСУДАРСТВЕННОЙ  ИТОГОВОЙ АТТЕСТАЦИИ</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b/>
          <w:bCs/>
          <w:sz w:val="28"/>
          <w:szCs w:val="28"/>
          <w:lang w:eastAsia="ru-RU"/>
        </w:rPr>
        <w:t>Информационно-документационное обеспечение государственной итоговой аттестации</w:t>
      </w:r>
    </w:p>
    <w:p w:rsidR="00BA3557" w:rsidRPr="00BA3557" w:rsidRDefault="00BA3557" w:rsidP="00BA3557">
      <w:pPr>
        <w:widowControl w:val="0"/>
        <w:numPr>
          <w:ilvl w:val="0"/>
          <w:numId w:val="14"/>
        </w:numPr>
        <w:shd w:val="clear" w:color="auto" w:fill="FFFFFF"/>
        <w:tabs>
          <w:tab w:val="left" w:pos="144"/>
        </w:tabs>
        <w:autoSpaceDE w:val="0"/>
        <w:autoSpaceDN w:val="0"/>
        <w:adjustRightInd w:val="0"/>
        <w:spacing w:after="0" w:line="360" w:lineRule="auto"/>
        <w:ind w:firstLine="540"/>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pacing w:val="-13"/>
          <w:sz w:val="28"/>
          <w:szCs w:val="28"/>
          <w:lang w:eastAsia="ru-RU"/>
        </w:rPr>
        <w:t xml:space="preserve"> Положение «О порядке проведения государственной итоговой аттестации по образовательным программам среднего профессионального образования  в ГА</w:t>
      </w:r>
      <w:r w:rsidR="002E0DA5">
        <w:rPr>
          <w:rFonts w:ascii="Times New Roman" w:eastAsia="Calibri" w:hAnsi="Times New Roman" w:cs="Times New Roman"/>
          <w:spacing w:val="-13"/>
          <w:sz w:val="28"/>
          <w:szCs w:val="28"/>
          <w:lang w:eastAsia="ru-RU"/>
        </w:rPr>
        <w:t>П</w:t>
      </w:r>
      <w:r w:rsidRPr="00BA3557">
        <w:rPr>
          <w:rFonts w:ascii="Times New Roman" w:eastAsia="Calibri" w:hAnsi="Times New Roman" w:cs="Times New Roman"/>
          <w:spacing w:val="-13"/>
          <w:sz w:val="28"/>
          <w:szCs w:val="28"/>
          <w:lang w:eastAsia="ru-RU"/>
        </w:rPr>
        <w:t xml:space="preserve">ОУ СПО  «ОИК» от  «01» октября </w:t>
      </w:r>
      <w:r w:rsidRPr="002E0DA5">
        <w:rPr>
          <w:rFonts w:ascii="Times New Roman" w:eastAsia="Calibri" w:hAnsi="Times New Roman" w:cs="Times New Roman"/>
          <w:color w:val="FF0000"/>
          <w:spacing w:val="-13"/>
          <w:sz w:val="28"/>
          <w:szCs w:val="28"/>
          <w:lang w:eastAsia="ru-RU"/>
        </w:rPr>
        <w:t>2013</w:t>
      </w:r>
      <w:r w:rsidRPr="00BA3557">
        <w:rPr>
          <w:rFonts w:ascii="Times New Roman" w:eastAsia="Calibri" w:hAnsi="Times New Roman" w:cs="Times New Roman"/>
          <w:spacing w:val="-13"/>
          <w:sz w:val="28"/>
          <w:szCs w:val="28"/>
          <w:lang w:eastAsia="ru-RU"/>
        </w:rPr>
        <w:t xml:space="preserve"> г.</w:t>
      </w:r>
    </w:p>
    <w:p w:rsidR="00BA3557" w:rsidRPr="00BA3557" w:rsidRDefault="00BA3557" w:rsidP="00BA3557">
      <w:pPr>
        <w:widowControl w:val="0"/>
        <w:numPr>
          <w:ilvl w:val="0"/>
          <w:numId w:val="14"/>
        </w:numPr>
        <w:shd w:val="clear" w:color="auto" w:fill="FFFFFF"/>
        <w:tabs>
          <w:tab w:val="left" w:pos="806"/>
        </w:tabs>
        <w:autoSpaceDE w:val="0"/>
        <w:autoSpaceDN w:val="0"/>
        <w:adjustRightInd w:val="0"/>
        <w:spacing w:after="0" w:line="360" w:lineRule="auto"/>
        <w:ind w:firstLine="540"/>
        <w:jc w:val="both"/>
        <w:rPr>
          <w:rFonts w:ascii="Times New Roman" w:eastAsia="Calibri" w:hAnsi="Times New Roman" w:cs="Times New Roman"/>
          <w:spacing w:val="-2"/>
          <w:sz w:val="28"/>
          <w:szCs w:val="28"/>
          <w:lang w:eastAsia="ru-RU"/>
        </w:rPr>
      </w:pPr>
      <w:r w:rsidRPr="00BA3557">
        <w:rPr>
          <w:rFonts w:ascii="Times New Roman" w:eastAsia="Calibri" w:hAnsi="Times New Roman" w:cs="Times New Roman"/>
          <w:spacing w:val="-13"/>
          <w:sz w:val="28"/>
          <w:szCs w:val="28"/>
          <w:lang w:eastAsia="ru-RU"/>
        </w:rPr>
        <w:t xml:space="preserve">  «Порядок проведения государственной итого</w:t>
      </w:r>
      <w:r w:rsidRPr="00BA3557">
        <w:rPr>
          <w:rFonts w:ascii="Times New Roman" w:eastAsia="Calibri" w:hAnsi="Times New Roman" w:cs="Times New Roman"/>
          <w:spacing w:val="-13"/>
          <w:sz w:val="28"/>
          <w:szCs w:val="28"/>
          <w:lang w:eastAsia="ru-RU"/>
        </w:rPr>
        <w:softHyphen/>
        <w:t>вой аттестации по образовательным программам среднего профес</w:t>
      </w:r>
      <w:r w:rsidRPr="00BA3557">
        <w:rPr>
          <w:rFonts w:ascii="Times New Roman" w:eastAsia="Calibri" w:hAnsi="Times New Roman" w:cs="Times New Roman"/>
          <w:spacing w:val="-13"/>
          <w:sz w:val="28"/>
          <w:szCs w:val="28"/>
          <w:lang w:eastAsia="ru-RU"/>
        </w:rPr>
        <w:softHyphen/>
        <w:t xml:space="preserve">сионального образования», утвержденный приказом Министерства образования и науки РФ от 16 августа </w:t>
      </w:r>
      <w:r w:rsidRPr="002E0DA5">
        <w:rPr>
          <w:rFonts w:ascii="Times New Roman" w:eastAsia="Calibri" w:hAnsi="Times New Roman" w:cs="Times New Roman"/>
          <w:color w:val="FF0000"/>
          <w:spacing w:val="-13"/>
          <w:sz w:val="28"/>
          <w:szCs w:val="28"/>
          <w:lang w:eastAsia="ru-RU"/>
        </w:rPr>
        <w:t>2013</w:t>
      </w:r>
      <w:r w:rsidRPr="00BA3557">
        <w:rPr>
          <w:rFonts w:ascii="Times New Roman" w:eastAsia="Calibri" w:hAnsi="Times New Roman" w:cs="Times New Roman"/>
          <w:spacing w:val="-13"/>
          <w:sz w:val="28"/>
          <w:szCs w:val="28"/>
          <w:lang w:eastAsia="ru-RU"/>
        </w:rPr>
        <w:t xml:space="preserve"> г. № 968.</w:t>
      </w:r>
    </w:p>
    <w:p w:rsidR="00BA3557" w:rsidRPr="00BA3557" w:rsidRDefault="00BA3557" w:rsidP="00BA3557">
      <w:pPr>
        <w:widowControl w:val="0"/>
        <w:numPr>
          <w:ilvl w:val="0"/>
          <w:numId w:val="14"/>
        </w:numPr>
        <w:shd w:val="clear" w:color="auto" w:fill="FFFFFF"/>
        <w:tabs>
          <w:tab w:val="left" w:pos="806"/>
        </w:tabs>
        <w:autoSpaceDE w:val="0"/>
        <w:autoSpaceDN w:val="0"/>
        <w:adjustRightInd w:val="0"/>
        <w:spacing w:after="0" w:line="360" w:lineRule="auto"/>
        <w:ind w:firstLine="540"/>
        <w:jc w:val="both"/>
        <w:rPr>
          <w:rFonts w:ascii="Times New Roman" w:eastAsia="Calibri" w:hAnsi="Times New Roman" w:cs="Times New Roman"/>
          <w:spacing w:val="-2"/>
          <w:sz w:val="28"/>
          <w:szCs w:val="28"/>
          <w:lang w:eastAsia="ru-RU"/>
        </w:rPr>
      </w:pPr>
      <w:r w:rsidRPr="00BA3557">
        <w:rPr>
          <w:rFonts w:ascii="Times New Roman" w:eastAsia="Calibri" w:hAnsi="Times New Roman" w:cs="Times New Roman"/>
          <w:sz w:val="28"/>
          <w:szCs w:val="28"/>
          <w:lang w:eastAsia="ru-RU"/>
        </w:rPr>
        <w:t xml:space="preserve">   Федеральные законы и нормативные документы.</w:t>
      </w:r>
    </w:p>
    <w:p w:rsidR="00BA3557" w:rsidRPr="002E0DA5" w:rsidRDefault="00BA3557" w:rsidP="00BA3557">
      <w:pPr>
        <w:widowControl w:val="0"/>
        <w:numPr>
          <w:ilvl w:val="0"/>
          <w:numId w:val="14"/>
        </w:numPr>
        <w:shd w:val="clear" w:color="auto" w:fill="FFFFFF"/>
        <w:tabs>
          <w:tab w:val="left" w:pos="806"/>
        </w:tabs>
        <w:autoSpaceDE w:val="0"/>
        <w:autoSpaceDN w:val="0"/>
        <w:adjustRightInd w:val="0"/>
        <w:spacing w:after="0" w:line="360" w:lineRule="auto"/>
        <w:ind w:firstLine="540"/>
        <w:jc w:val="both"/>
        <w:rPr>
          <w:rFonts w:ascii="Times New Roman" w:eastAsia="Calibri" w:hAnsi="Times New Roman" w:cs="Times New Roman"/>
          <w:b/>
          <w:spacing w:val="-2"/>
          <w:sz w:val="28"/>
          <w:szCs w:val="28"/>
          <w:lang w:eastAsia="ru-RU"/>
        </w:rPr>
      </w:pPr>
      <w:r w:rsidRPr="00BA3557">
        <w:rPr>
          <w:rFonts w:ascii="Times New Roman" w:eastAsia="Calibri" w:hAnsi="Times New Roman" w:cs="Times New Roman"/>
          <w:sz w:val="28"/>
          <w:szCs w:val="28"/>
          <w:lang w:eastAsia="ru-RU"/>
        </w:rPr>
        <w:t xml:space="preserve">    ФГОС по специальности </w:t>
      </w:r>
      <w:r w:rsidR="002E0DA5" w:rsidRPr="002E0DA5">
        <w:rPr>
          <w:rFonts w:ascii="Times New Roman" w:eastAsia="Calibri" w:hAnsi="Times New Roman" w:cs="Times New Roman"/>
          <w:b/>
          <w:sz w:val="28"/>
          <w:szCs w:val="28"/>
          <w:lang w:eastAsia="ru-RU"/>
        </w:rPr>
        <w:t>38.02.03</w:t>
      </w:r>
      <w:r w:rsidRPr="002E0DA5">
        <w:rPr>
          <w:rFonts w:ascii="Times New Roman" w:eastAsia="Calibri" w:hAnsi="Times New Roman" w:cs="Times New Roman"/>
          <w:b/>
          <w:sz w:val="28"/>
          <w:szCs w:val="28"/>
          <w:lang w:eastAsia="ru-RU"/>
        </w:rPr>
        <w:t xml:space="preserve"> Операционная деятельность в логистике.</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b/>
          <w:bCs/>
          <w:sz w:val="28"/>
          <w:szCs w:val="28"/>
          <w:lang w:eastAsia="ru-RU"/>
        </w:rPr>
        <w:t>Информационно-документационное обеспечение государственной экзаменационной комиссии</w:t>
      </w:r>
    </w:p>
    <w:p w:rsidR="00BA3557" w:rsidRPr="00BA3557" w:rsidRDefault="00BA3557" w:rsidP="00BA3557">
      <w:pPr>
        <w:widowControl w:val="0"/>
        <w:shd w:val="clear" w:color="auto" w:fill="FFFFFF"/>
        <w:tabs>
          <w:tab w:val="left" w:pos="144"/>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В соответствии с </w:t>
      </w:r>
      <w:r w:rsidRPr="00BA3557">
        <w:rPr>
          <w:rFonts w:ascii="Times New Roman" w:eastAsia="Calibri" w:hAnsi="Times New Roman" w:cs="Times New Roman"/>
          <w:spacing w:val="-13"/>
          <w:sz w:val="28"/>
          <w:szCs w:val="28"/>
          <w:lang w:eastAsia="ru-RU"/>
        </w:rPr>
        <w:t xml:space="preserve">Положением «О порядке проведения государственной итоговой аттестации по образовательным программам среднего профессионального образования  в ГАОУ СПО  «ОИК» от «01» октября </w:t>
      </w:r>
      <w:r w:rsidRPr="002E0DA5">
        <w:rPr>
          <w:rFonts w:ascii="Times New Roman" w:eastAsia="Calibri" w:hAnsi="Times New Roman" w:cs="Times New Roman"/>
          <w:color w:val="FF0000"/>
          <w:spacing w:val="-13"/>
          <w:sz w:val="28"/>
          <w:szCs w:val="28"/>
          <w:lang w:eastAsia="ru-RU"/>
        </w:rPr>
        <w:t>2013</w:t>
      </w:r>
      <w:r w:rsidRPr="00BA3557">
        <w:rPr>
          <w:rFonts w:ascii="Times New Roman" w:eastAsia="Calibri" w:hAnsi="Times New Roman" w:cs="Times New Roman"/>
          <w:spacing w:val="-13"/>
          <w:sz w:val="28"/>
          <w:szCs w:val="28"/>
          <w:lang w:eastAsia="ru-RU"/>
        </w:rPr>
        <w:t xml:space="preserve"> г.,</w:t>
      </w:r>
      <w:r w:rsidRPr="00BA3557">
        <w:rPr>
          <w:rFonts w:ascii="Times New Roman" w:eastAsia="Calibri" w:hAnsi="Times New Roman" w:cs="Times New Roman"/>
          <w:spacing w:val="-1"/>
          <w:sz w:val="28"/>
          <w:szCs w:val="28"/>
          <w:lang w:eastAsia="ru-RU"/>
        </w:rPr>
        <w:t xml:space="preserve"> на </w:t>
      </w:r>
      <w:r w:rsidRPr="00BA3557">
        <w:rPr>
          <w:rFonts w:ascii="Times New Roman" w:eastAsia="Calibri" w:hAnsi="Times New Roman" w:cs="Times New Roman"/>
          <w:spacing w:val="-20"/>
          <w:sz w:val="28"/>
          <w:szCs w:val="28"/>
          <w:lang w:eastAsia="ru-RU"/>
        </w:rPr>
        <w:t>заседания государственной экзаменационной комиссии представляются следующие документы</w:t>
      </w:r>
      <w:r w:rsidRPr="00BA3557">
        <w:rPr>
          <w:rFonts w:ascii="Times New Roman" w:eastAsia="Calibri" w:hAnsi="Times New Roman" w:cs="Times New Roman"/>
          <w:sz w:val="28"/>
          <w:szCs w:val="28"/>
          <w:lang w:eastAsia="ru-RU"/>
        </w:rPr>
        <w:t>:</w:t>
      </w:r>
    </w:p>
    <w:p w:rsidR="00BA3557" w:rsidRPr="00BA3557" w:rsidRDefault="00BA3557" w:rsidP="00BA3557">
      <w:pPr>
        <w:widowControl w:val="0"/>
        <w:numPr>
          <w:ilvl w:val="0"/>
          <w:numId w:val="29"/>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lastRenderedPageBreak/>
        <w:t>Государственные требования к минимуму содержания и уровню подготовки        выпускников по специальности;</w:t>
      </w:r>
    </w:p>
    <w:p w:rsidR="00BA3557" w:rsidRPr="00BA3557" w:rsidRDefault="00BA3557" w:rsidP="00BA3557">
      <w:pPr>
        <w:widowControl w:val="0"/>
        <w:numPr>
          <w:ilvl w:val="0"/>
          <w:numId w:val="29"/>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pacing w:val="-13"/>
          <w:sz w:val="28"/>
          <w:szCs w:val="28"/>
          <w:lang w:eastAsia="ru-RU"/>
        </w:rPr>
        <w:t>Программа государственной итоговой аттестации выпускников ГА</w:t>
      </w:r>
      <w:r w:rsidR="002E0DA5">
        <w:rPr>
          <w:rFonts w:ascii="Times New Roman" w:eastAsia="Calibri" w:hAnsi="Times New Roman" w:cs="Times New Roman"/>
          <w:spacing w:val="-13"/>
          <w:sz w:val="28"/>
          <w:szCs w:val="28"/>
          <w:lang w:eastAsia="ru-RU"/>
        </w:rPr>
        <w:t>П</w:t>
      </w:r>
      <w:r w:rsidRPr="00BA3557">
        <w:rPr>
          <w:rFonts w:ascii="Times New Roman" w:eastAsia="Calibri" w:hAnsi="Times New Roman" w:cs="Times New Roman"/>
          <w:spacing w:val="-13"/>
          <w:sz w:val="28"/>
          <w:szCs w:val="28"/>
          <w:lang w:eastAsia="ru-RU"/>
        </w:rPr>
        <w:t xml:space="preserve">ОУ  «ОИК» по специальности  </w:t>
      </w:r>
      <w:r w:rsidR="002E0DA5">
        <w:rPr>
          <w:rFonts w:ascii="Times New Roman" w:eastAsia="Calibri" w:hAnsi="Times New Roman" w:cs="Times New Roman"/>
          <w:spacing w:val="-13"/>
          <w:sz w:val="28"/>
          <w:szCs w:val="28"/>
          <w:lang w:eastAsia="ru-RU"/>
        </w:rPr>
        <w:t xml:space="preserve">38.02.03 </w:t>
      </w:r>
      <w:r w:rsidRPr="00BA3557">
        <w:rPr>
          <w:rFonts w:ascii="Times New Roman" w:eastAsia="Calibri" w:hAnsi="Times New Roman" w:cs="Times New Roman"/>
          <w:spacing w:val="-13"/>
          <w:sz w:val="28"/>
          <w:szCs w:val="28"/>
          <w:lang w:eastAsia="ru-RU"/>
        </w:rPr>
        <w:t xml:space="preserve"> Операционная деятельность в логистике;</w:t>
      </w:r>
    </w:p>
    <w:p w:rsidR="00BA3557" w:rsidRPr="00BA3557" w:rsidRDefault="00BA3557" w:rsidP="00BA3557">
      <w:pPr>
        <w:widowControl w:val="0"/>
        <w:numPr>
          <w:ilvl w:val="0"/>
          <w:numId w:val="29"/>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Сводная ведомость результатов освоения образовательной программы подготовки специалистов среднего звена выпускниками групп</w:t>
      </w:r>
      <w:r w:rsidRPr="00BA3557">
        <w:rPr>
          <w:rFonts w:ascii="Times New Roman" w:eastAsia="Calibri" w:hAnsi="Times New Roman" w:cs="Times New Roman"/>
          <w:color w:val="FF0000"/>
          <w:sz w:val="28"/>
          <w:szCs w:val="28"/>
          <w:lang w:eastAsia="ru-RU"/>
        </w:rPr>
        <w:t xml:space="preserve">  3 ОДЛ</w:t>
      </w:r>
      <w:r w:rsidRPr="00BA3557">
        <w:rPr>
          <w:rFonts w:ascii="Times New Roman" w:eastAsia="Calibri" w:hAnsi="Times New Roman" w:cs="Times New Roman"/>
          <w:sz w:val="28"/>
          <w:szCs w:val="28"/>
          <w:lang w:eastAsia="ru-RU"/>
        </w:rPr>
        <w:t>;</w:t>
      </w:r>
    </w:p>
    <w:p w:rsidR="00BA3557" w:rsidRPr="00BA3557" w:rsidRDefault="00BA3557" w:rsidP="00BA3557">
      <w:pPr>
        <w:widowControl w:val="0"/>
        <w:numPr>
          <w:ilvl w:val="0"/>
          <w:numId w:val="29"/>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Книга протоколов заседаний Г</w:t>
      </w:r>
      <w:r w:rsidR="002E0DA5">
        <w:rPr>
          <w:rFonts w:ascii="Times New Roman" w:eastAsia="Calibri" w:hAnsi="Times New Roman" w:cs="Times New Roman"/>
          <w:sz w:val="28"/>
          <w:szCs w:val="28"/>
          <w:lang w:eastAsia="ru-RU"/>
        </w:rPr>
        <w:t>ИА</w:t>
      </w:r>
      <w:r w:rsidRPr="00BA3557">
        <w:rPr>
          <w:rFonts w:ascii="Times New Roman" w:eastAsia="Calibri" w:hAnsi="Times New Roman" w:cs="Times New Roman"/>
          <w:sz w:val="28"/>
          <w:szCs w:val="28"/>
          <w:lang w:eastAsia="ru-RU"/>
        </w:rPr>
        <w:t xml:space="preserve"> по специальности;</w:t>
      </w:r>
    </w:p>
    <w:p w:rsidR="00BA3557" w:rsidRPr="00BA3557" w:rsidRDefault="00BA3557" w:rsidP="00BA3557">
      <w:pPr>
        <w:widowControl w:val="0"/>
        <w:numPr>
          <w:ilvl w:val="0"/>
          <w:numId w:val="29"/>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Зачетные книжки обучающихся;</w:t>
      </w:r>
    </w:p>
    <w:p w:rsidR="00BA3557" w:rsidRPr="00BA3557" w:rsidRDefault="00BA3557" w:rsidP="00BA3557">
      <w:pPr>
        <w:widowControl w:val="0"/>
        <w:numPr>
          <w:ilvl w:val="0"/>
          <w:numId w:val="29"/>
        </w:numPr>
        <w:shd w:val="clear" w:color="auto" w:fill="FFFFFF"/>
        <w:autoSpaceDE w:val="0"/>
        <w:autoSpaceDN w:val="0"/>
        <w:adjustRightInd w:val="0"/>
        <w:spacing w:after="0" w:line="360" w:lineRule="auto"/>
        <w:jc w:val="both"/>
        <w:rPr>
          <w:rFonts w:ascii="Times New Roman" w:eastAsia="Calibri" w:hAnsi="Times New Roman" w:cs="Times New Roman"/>
          <w:spacing w:val="-20"/>
          <w:sz w:val="28"/>
          <w:szCs w:val="28"/>
          <w:lang w:eastAsia="ru-RU"/>
        </w:rPr>
      </w:pPr>
      <w:r w:rsidRPr="00BA3557">
        <w:rPr>
          <w:rFonts w:ascii="Times New Roman" w:eastAsia="Calibri" w:hAnsi="Times New Roman" w:cs="Times New Roman"/>
          <w:spacing w:val="-20"/>
          <w:sz w:val="28"/>
          <w:szCs w:val="28"/>
          <w:lang w:eastAsia="ru-RU"/>
        </w:rPr>
        <w:t>Документация по экспертизе и оценке сформированности элементов общих и профессиональных компетенций, аттестационные листы (приложение к отчету о практике).</w:t>
      </w:r>
    </w:p>
    <w:p w:rsidR="00BA3557" w:rsidRPr="00BA3557" w:rsidRDefault="00BA3557" w:rsidP="00BA3557">
      <w:pPr>
        <w:shd w:val="clear" w:color="auto" w:fill="FFFFFF"/>
        <w:tabs>
          <w:tab w:val="left" w:pos="989"/>
        </w:tabs>
        <w:spacing w:after="0" w:line="360" w:lineRule="auto"/>
        <w:jc w:val="both"/>
        <w:rPr>
          <w:rFonts w:ascii="Times New Roman" w:eastAsia="Calibri" w:hAnsi="Times New Roman" w:cs="Times New Roman"/>
          <w:b/>
          <w:bCs/>
          <w:sz w:val="28"/>
          <w:szCs w:val="28"/>
          <w:lang w:eastAsia="ru-RU"/>
        </w:rPr>
      </w:pPr>
    </w:p>
    <w:p w:rsidR="00BA3557" w:rsidRPr="00BA3557" w:rsidRDefault="002E0DA5" w:rsidP="00BA3557">
      <w:pPr>
        <w:shd w:val="clear" w:color="auto" w:fill="FFFFFF"/>
        <w:tabs>
          <w:tab w:val="left" w:pos="989"/>
        </w:tabs>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BA3557" w:rsidRPr="00BA3557">
        <w:rPr>
          <w:rFonts w:ascii="Times New Roman" w:eastAsia="Calibri" w:hAnsi="Times New Roman" w:cs="Times New Roman"/>
          <w:b/>
          <w:bCs/>
          <w:sz w:val="28"/>
          <w:szCs w:val="28"/>
          <w:lang w:eastAsia="ru-RU"/>
        </w:rPr>
        <w:t>6.ОБЩИЕ ТРЕБОВАНИЯ К ОРГАНИЗАЦИИ И ПРОВЕДЕНИЮ ГИА</w:t>
      </w:r>
    </w:p>
    <w:p w:rsidR="00BA3557" w:rsidRPr="00BA3557" w:rsidRDefault="00BA3557" w:rsidP="00BA3557">
      <w:pPr>
        <w:widowControl w:val="0"/>
        <w:shd w:val="clear" w:color="auto" w:fill="FFFFFF"/>
        <w:autoSpaceDE w:val="0"/>
        <w:autoSpaceDN w:val="0"/>
        <w:adjustRightInd w:val="0"/>
        <w:spacing w:after="0" w:line="360" w:lineRule="auto"/>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Государственная экзаменационная комиссия</w:t>
      </w:r>
    </w:p>
    <w:p w:rsidR="00BA3557" w:rsidRPr="00BA3557" w:rsidRDefault="00BA3557" w:rsidP="00BA3557">
      <w:pPr>
        <w:widowControl w:val="0"/>
        <w:shd w:val="clear" w:color="auto" w:fill="FFFFFF"/>
        <w:tabs>
          <w:tab w:val="left" w:pos="144"/>
        </w:tabs>
        <w:autoSpaceDE w:val="0"/>
        <w:autoSpaceDN w:val="0"/>
        <w:adjustRightInd w:val="0"/>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z w:val="28"/>
          <w:szCs w:val="28"/>
          <w:lang w:eastAsia="ru-RU"/>
        </w:rPr>
        <w:t xml:space="preserve">Для проведения ГИА создается государственная экзаменационная комиссия (ГЭК) в соответствии с </w:t>
      </w:r>
      <w:r w:rsidRPr="00BA3557">
        <w:rPr>
          <w:rFonts w:ascii="Times New Roman" w:eastAsia="Calibri" w:hAnsi="Times New Roman" w:cs="Times New Roman"/>
          <w:spacing w:val="-13"/>
          <w:sz w:val="28"/>
          <w:szCs w:val="28"/>
          <w:lang w:eastAsia="ru-RU"/>
        </w:rPr>
        <w:t>«Порядком проведения государственной итого</w:t>
      </w:r>
      <w:r w:rsidRPr="00BA3557">
        <w:rPr>
          <w:rFonts w:ascii="Times New Roman" w:eastAsia="Calibri" w:hAnsi="Times New Roman" w:cs="Times New Roman"/>
          <w:spacing w:val="-13"/>
          <w:sz w:val="28"/>
          <w:szCs w:val="28"/>
          <w:lang w:eastAsia="ru-RU"/>
        </w:rPr>
        <w:softHyphen/>
        <w:t>вой аттестации по образовательным программам среднего профес</w:t>
      </w:r>
      <w:r w:rsidRPr="00BA3557">
        <w:rPr>
          <w:rFonts w:ascii="Times New Roman" w:eastAsia="Calibri" w:hAnsi="Times New Roman" w:cs="Times New Roman"/>
          <w:spacing w:val="-13"/>
          <w:sz w:val="28"/>
          <w:szCs w:val="28"/>
          <w:lang w:eastAsia="ru-RU"/>
        </w:rPr>
        <w:softHyphen/>
        <w:t xml:space="preserve">сионального образования», утвержденным приказом Министерства образования и науки РФ от 16 августа 2013 г. № 968», </w:t>
      </w:r>
      <w:r w:rsidRPr="00BA3557">
        <w:rPr>
          <w:rFonts w:ascii="Times New Roman" w:eastAsia="Calibri" w:hAnsi="Times New Roman" w:cs="Times New Roman"/>
          <w:sz w:val="28"/>
          <w:szCs w:val="28"/>
          <w:lang w:eastAsia="ru-RU"/>
        </w:rPr>
        <w:t xml:space="preserve">Положением </w:t>
      </w:r>
      <w:r w:rsidRPr="00BA3557">
        <w:rPr>
          <w:rFonts w:ascii="Times New Roman" w:eastAsia="Calibri" w:hAnsi="Times New Roman" w:cs="Times New Roman"/>
          <w:spacing w:val="-13"/>
          <w:sz w:val="28"/>
          <w:szCs w:val="28"/>
          <w:lang w:eastAsia="ru-RU"/>
        </w:rPr>
        <w:t>«О порядке проведения государственной итоговой аттестации по образовательным программам среднего профессионального образования  в  ГА</w:t>
      </w:r>
      <w:r w:rsidR="002E0DA5">
        <w:rPr>
          <w:rFonts w:ascii="Times New Roman" w:eastAsia="Calibri" w:hAnsi="Times New Roman" w:cs="Times New Roman"/>
          <w:spacing w:val="-13"/>
          <w:sz w:val="28"/>
          <w:szCs w:val="28"/>
          <w:lang w:eastAsia="ru-RU"/>
        </w:rPr>
        <w:t>П</w:t>
      </w:r>
      <w:r w:rsidRPr="00BA3557">
        <w:rPr>
          <w:rFonts w:ascii="Times New Roman" w:eastAsia="Calibri" w:hAnsi="Times New Roman" w:cs="Times New Roman"/>
          <w:spacing w:val="-13"/>
          <w:sz w:val="28"/>
          <w:szCs w:val="28"/>
          <w:lang w:eastAsia="ru-RU"/>
        </w:rPr>
        <w:t xml:space="preserve">ОУ </w:t>
      </w:r>
      <w:r w:rsidR="002E0DA5">
        <w:rPr>
          <w:rFonts w:ascii="Times New Roman" w:eastAsia="Calibri" w:hAnsi="Times New Roman" w:cs="Times New Roman"/>
          <w:spacing w:val="-13"/>
          <w:sz w:val="28"/>
          <w:szCs w:val="28"/>
          <w:lang w:eastAsia="ru-RU"/>
        </w:rPr>
        <w:t xml:space="preserve"> </w:t>
      </w:r>
      <w:r w:rsidRPr="00BA3557">
        <w:rPr>
          <w:rFonts w:ascii="Times New Roman" w:eastAsia="Calibri" w:hAnsi="Times New Roman" w:cs="Times New Roman"/>
          <w:spacing w:val="-13"/>
          <w:sz w:val="28"/>
          <w:szCs w:val="28"/>
          <w:lang w:eastAsia="ru-RU"/>
        </w:rPr>
        <w:t xml:space="preserve"> «Орский индустриальный колледж»  от   «01» октября 2013 г.   </w:t>
      </w:r>
    </w:p>
    <w:p w:rsidR="00BA3557" w:rsidRPr="00BA3557" w:rsidRDefault="00BA3557" w:rsidP="00BA3557">
      <w:pPr>
        <w:widowControl w:val="0"/>
        <w:shd w:val="clear" w:color="auto" w:fill="FFFFFF"/>
        <w:tabs>
          <w:tab w:val="left" w:pos="144"/>
        </w:tabs>
        <w:autoSpaceDE w:val="0"/>
        <w:autoSpaceDN w:val="0"/>
        <w:adjustRightInd w:val="0"/>
        <w:spacing w:after="0" w:line="360" w:lineRule="auto"/>
        <w:jc w:val="both"/>
        <w:rPr>
          <w:rFonts w:ascii="Times New Roman" w:eastAsia="Calibri" w:hAnsi="Times New Roman" w:cs="Times New Roman"/>
          <w:color w:val="FF0000"/>
          <w:sz w:val="28"/>
          <w:szCs w:val="28"/>
          <w:lang w:eastAsia="ru-RU"/>
        </w:rPr>
      </w:pPr>
      <w:r w:rsidRPr="00BA3557">
        <w:rPr>
          <w:rFonts w:ascii="Times New Roman" w:eastAsia="Calibri" w:hAnsi="Times New Roman" w:cs="Times New Roman"/>
          <w:sz w:val="28"/>
          <w:szCs w:val="28"/>
          <w:lang w:eastAsia="ru-RU"/>
        </w:rPr>
        <w:t>ГЭК формируется из преподавателей образовательной организации, имеющих высшую  или первую квалификационную категорию. Председатель государственной экзаменационной комиссии утверждается не позднее 20 декабря текущего года на следующий календарный год (с 01 января по 31 декабря) директором.</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Председателем государственной экзаменационной комиссии образовательной организации утверждается лицо, не работающее в </w:t>
      </w:r>
      <w:r w:rsidRPr="00BA3557">
        <w:rPr>
          <w:rFonts w:ascii="Times New Roman" w:eastAsia="Calibri" w:hAnsi="Times New Roman" w:cs="Times New Roman"/>
          <w:sz w:val="28"/>
          <w:szCs w:val="28"/>
          <w:lang w:eastAsia="ru-RU"/>
        </w:rPr>
        <w:lastRenderedPageBreak/>
        <w:t xml:space="preserve">образовательной организации, из числа ведущих специалистов по профилю подготовки выпускников. </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организаций или педагогических работников, имеющих высшую квалификационную категорию. Государственная экзаменационная комиссия действует в течение одного календарного года.</w:t>
      </w:r>
    </w:p>
    <w:p w:rsidR="00BA3557" w:rsidRPr="00BA3557" w:rsidRDefault="00BA3557" w:rsidP="00BA3557">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 xml:space="preserve">Состав государственной экзаменационной комиссии по специальности </w:t>
      </w:r>
      <w:r w:rsidR="002E0DA5">
        <w:rPr>
          <w:rFonts w:ascii="Times New Roman" w:eastAsia="Calibri" w:hAnsi="Times New Roman" w:cs="Times New Roman"/>
          <w:b/>
          <w:bCs/>
          <w:sz w:val="28"/>
          <w:szCs w:val="28"/>
          <w:lang w:eastAsia="ru-RU"/>
        </w:rPr>
        <w:t>среднего профессионального образования</w:t>
      </w:r>
      <w:r w:rsidRPr="00BA3557">
        <w:rPr>
          <w:rFonts w:ascii="Times New Roman" w:eastAsia="Calibri" w:hAnsi="Times New Roman" w:cs="Times New Roman"/>
          <w:b/>
          <w:bCs/>
          <w:sz w:val="28"/>
          <w:szCs w:val="28"/>
          <w:lang w:eastAsia="ru-RU"/>
        </w:rPr>
        <w:t xml:space="preserve"> </w:t>
      </w:r>
      <w:r w:rsidR="002E0DA5">
        <w:rPr>
          <w:rFonts w:ascii="Times New Roman" w:eastAsia="Calibri" w:hAnsi="Times New Roman" w:cs="Times New Roman"/>
          <w:b/>
          <w:bCs/>
          <w:sz w:val="28"/>
          <w:szCs w:val="28"/>
          <w:lang w:eastAsia="ru-RU"/>
        </w:rPr>
        <w:t>38.02.03</w:t>
      </w:r>
      <w:r w:rsidRPr="00BA3557">
        <w:rPr>
          <w:rFonts w:ascii="Times New Roman" w:eastAsia="Calibri" w:hAnsi="Times New Roman" w:cs="Times New Roman"/>
          <w:b/>
          <w:bCs/>
          <w:sz w:val="28"/>
          <w:szCs w:val="28"/>
          <w:lang w:eastAsia="ru-RU"/>
        </w:rPr>
        <w:t xml:space="preserve"> Операционная деятельность в логистике на 201</w:t>
      </w:r>
      <w:r w:rsidR="002E0DA5">
        <w:rPr>
          <w:rFonts w:ascii="Times New Roman" w:eastAsia="Calibri" w:hAnsi="Times New Roman" w:cs="Times New Roman"/>
          <w:b/>
          <w:bCs/>
          <w:sz w:val="28"/>
          <w:szCs w:val="28"/>
          <w:lang w:eastAsia="ru-RU"/>
        </w:rPr>
        <w:t>8</w:t>
      </w:r>
      <w:r w:rsidRPr="00BA3557">
        <w:rPr>
          <w:rFonts w:ascii="Times New Roman" w:eastAsia="Calibri" w:hAnsi="Times New Roman" w:cs="Times New Roman"/>
          <w:b/>
          <w:bCs/>
          <w:sz w:val="28"/>
          <w:szCs w:val="28"/>
          <w:lang w:eastAsia="ru-RU"/>
        </w:rPr>
        <w:t>-201</w:t>
      </w:r>
      <w:r w:rsidR="002E0DA5">
        <w:rPr>
          <w:rFonts w:ascii="Times New Roman" w:eastAsia="Calibri" w:hAnsi="Times New Roman" w:cs="Times New Roman"/>
          <w:b/>
          <w:bCs/>
          <w:sz w:val="28"/>
          <w:szCs w:val="28"/>
          <w:lang w:eastAsia="ru-RU"/>
        </w:rPr>
        <w:t>9</w:t>
      </w:r>
      <w:r w:rsidRPr="00BA3557">
        <w:rPr>
          <w:rFonts w:ascii="Times New Roman" w:eastAsia="Calibri" w:hAnsi="Times New Roman" w:cs="Times New Roman"/>
          <w:b/>
          <w:bCs/>
          <w:sz w:val="28"/>
          <w:szCs w:val="28"/>
          <w:lang w:eastAsia="ru-RU"/>
        </w:rPr>
        <w:t xml:space="preserve"> учебный год</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1. Председатель ГАК.</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2. Заместитель председателя комиссии.</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3. Ответственный секретарь.</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4. Члены комиссии (2-3 чел.).</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ГЭК является единой для всех форм обучения (очной и заочной) по                   специальности  </w:t>
      </w:r>
      <w:r w:rsidR="002E0DA5" w:rsidRPr="002E0DA5">
        <w:rPr>
          <w:rFonts w:ascii="Times New Roman" w:eastAsia="Calibri" w:hAnsi="Times New Roman" w:cs="Times New Roman"/>
          <w:b/>
          <w:sz w:val="28"/>
          <w:szCs w:val="28"/>
          <w:lang w:eastAsia="ru-RU"/>
        </w:rPr>
        <w:t>38.02.03</w:t>
      </w:r>
      <w:r w:rsidRPr="002E0DA5">
        <w:rPr>
          <w:rFonts w:ascii="Times New Roman" w:eastAsia="Calibri" w:hAnsi="Times New Roman" w:cs="Times New Roman"/>
          <w:b/>
          <w:sz w:val="28"/>
          <w:szCs w:val="28"/>
          <w:lang w:eastAsia="ru-RU"/>
        </w:rPr>
        <w:t xml:space="preserve"> Операционная деятельность в логистике</w:t>
      </w:r>
      <w:r w:rsidRPr="00BA3557">
        <w:rPr>
          <w:rFonts w:ascii="Times New Roman" w:eastAsia="Calibri" w:hAnsi="Times New Roman" w:cs="Times New Roman"/>
          <w:sz w:val="28"/>
          <w:szCs w:val="28"/>
          <w:lang w:eastAsia="ru-RU"/>
        </w:rPr>
        <w:t>.</w:t>
      </w:r>
    </w:p>
    <w:p w:rsidR="00BA3557" w:rsidRPr="00BA3557" w:rsidRDefault="00BA3557" w:rsidP="00BA3557">
      <w:pPr>
        <w:shd w:val="clear" w:color="auto" w:fill="FFFFFF"/>
        <w:spacing w:after="0" w:line="360" w:lineRule="auto"/>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Порядок проведения государственной итоговой аттестации</w:t>
      </w:r>
    </w:p>
    <w:p w:rsidR="00BA3557" w:rsidRPr="002E0DA5" w:rsidRDefault="00BA3557" w:rsidP="00BA3557">
      <w:pPr>
        <w:shd w:val="clear" w:color="auto" w:fill="FFFFFF"/>
        <w:spacing w:after="0" w:line="360" w:lineRule="auto"/>
        <w:jc w:val="both"/>
        <w:rPr>
          <w:rFonts w:ascii="Times New Roman" w:eastAsia="Calibri" w:hAnsi="Times New Roman" w:cs="Times New Roman"/>
          <w:spacing w:val="-13"/>
          <w:sz w:val="28"/>
          <w:szCs w:val="28"/>
          <w:lang w:eastAsia="ru-RU"/>
        </w:rPr>
      </w:pPr>
      <w:r w:rsidRPr="00BA3557">
        <w:rPr>
          <w:rFonts w:ascii="Times New Roman" w:eastAsia="Calibri" w:hAnsi="Times New Roman" w:cs="Times New Roman"/>
          <w:sz w:val="28"/>
          <w:szCs w:val="28"/>
          <w:lang w:eastAsia="ru-RU"/>
        </w:rPr>
        <w:t xml:space="preserve"> </w:t>
      </w:r>
      <w:r w:rsidRPr="00BA3557">
        <w:rPr>
          <w:rFonts w:ascii="Times New Roman" w:eastAsia="Calibri" w:hAnsi="Times New Roman" w:cs="Times New Roman"/>
          <w:spacing w:val="-13"/>
          <w:sz w:val="28"/>
          <w:szCs w:val="28"/>
          <w:lang w:eastAsia="ru-RU"/>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по осваиваемой образовательной программе </w:t>
      </w:r>
      <w:r w:rsidR="002E0DA5" w:rsidRPr="002E0DA5">
        <w:rPr>
          <w:rFonts w:ascii="Times New Roman" w:eastAsia="Calibri" w:hAnsi="Times New Roman" w:cs="Times New Roman"/>
          <w:bCs/>
          <w:sz w:val="28"/>
          <w:szCs w:val="28"/>
          <w:lang w:eastAsia="ru-RU"/>
        </w:rPr>
        <w:t>среднего профессионального образования</w:t>
      </w:r>
      <w:r w:rsidR="002E0DA5" w:rsidRPr="002E0DA5">
        <w:rPr>
          <w:rFonts w:ascii="Times New Roman" w:eastAsia="Calibri" w:hAnsi="Times New Roman" w:cs="Times New Roman"/>
          <w:spacing w:val="-13"/>
          <w:sz w:val="28"/>
          <w:szCs w:val="28"/>
          <w:lang w:eastAsia="ru-RU"/>
        </w:rPr>
        <w:t xml:space="preserve"> </w:t>
      </w:r>
      <w:r w:rsidRPr="002E0DA5">
        <w:rPr>
          <w:rFonts w:ascii="Times New Roman" w:eastAsia="Calibri" w:hAnsi="Times New Roman" w:cs="Times New Roman"/>
          <w:spacing w:val="-13"/>
          <w:sz w:val="28"/>
          <w:szCs w:val="28"/>
          <w:lang w:eastAsia="ru-RU"/>
        </w:rPr>
        <w:t>.</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Процедура защиты:</w:t>
      </w:r>
    </w:p>
    <w:p w:rsidR="00BA3557" w:rsidRPr="00BA3557" w:rsidRDefault="00BA3557" w:rsidP="00BA3557">
      <w:pPr>
        <w:numPr>
          <w:ilvl w:val="0"/>
          <w:numId w:val="33"/>
        </w:numPr>
        <w:spacing w:after="0" w:line="360" w:lineRule="auto"/>
        <w:ind w:left="54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защита дипломных работ проводится на открытом заседании Государственной экзаменационной комиссии;</w:t>
      </w:r>
    </w:p>
    <w:p w:rsidR="00BA3557" w:rsidRPr="00BA3557" w:rsidRDefault="00BA3557" w:rsidP="00BA3557">
      <w:pPr>
        <w:numPr>
          <w:ilvl w:val="0"/>
          <w:numId w:val="33"/>
        </w:numPr>
        <w:spacing w:after="0" w:line="360" w:lineRule="auto"/>
        <w:ind w:hanging="72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на защиту дипломной работы отводится до 45 минут;</w:t>
      </w:r>
    </w:p>
    <w:p w:rsidR="00BA3557" w:rsidRPr="00BA3557" w:rsidRDefault="00BA3557" w:rsidP="00BA3557">
      <w:pPr>
        <w:numPr>
          <w:ilvl w:val="0"/>
          <w:numId w:val="33"/>
        </w:numPr>
        <w:spacing w:after="0" w:line="360" w:lineRule="auto"/>
        <w:ind w:left="54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защита дипломной работы включает презентацию обучающегося (не более 10-15 минут), чтение отзыва и рецензии, вопросы членов комиссии </w:t>
      </w:r>
      <w:r w:rsidRPr="00BA3557">
        <w:rPr>
          <w:rFonts w:ascii="Times New Roman" w:eastAsia="Calibri" w:hAnsi="Times New Roman" w:cs="Times New Roman"/>
          <w:sz w:val="28"/>
          <w:szCs w:val="28"/>
          <w:lang w:eastAsia="ru-RU"/>
        </w:rPr>
        <w:lastRenderedPageBreak/>
        <w:t>и ответы обучающегося (в отдельных случаях возможно выступление руководителя дипломной работы и рецензента, если они присутствуют на заседании Государственной экзаменационной комиссии);</w:t>
      </w:r>
    </w:p>
    <w:p w:rsidR="00BA3557" w:rsidRPr="00BA3557" w:rsidRDefault="00BA3557" w:rsidP="00BA3557">
      <w:pPr>
        <w:numPr>
          <w:ilvl w:val="0"/>
          <w:numId w:val="33"/>
        </w:numPr>
        <w:spacing w:after="0" w:line="360" w:lineRule="auto"/>
        <w:ind w:left="54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заседания Государственной экзаменационной комиссии протоколируются (в протокол записывается итоговая оценка дипломной работы, присуждение квалификации и особые мнения членов комиссии), протоколы подписываются председателем, заместителем председателя, ответственным секретарем и членами комиссии.</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В основе оценки выпускной квалификационной работы лежит пятибалльная система.</w:t>
      </w:r>
    </w:p>
    <w:p w:rsidR="00BA3557" w:rsidRPr="00BA3557" w:rsidRDefault="00BA3557" w:rsidP="00BA3557">
      <w:pPr>
        <w:spacing w:after="0" w:line="360" w:lineRule="auto"/>
        <w:jc w:val="both"/>
        <w:rPr>
          <w:rFonts w:ascii="Times New Roman" w:eastAsia="Calibri" w:hAnsi="Times New Roman" w:cs="Times New Roman"/>
          <w:b/>
          <w:bCs/>
          <w:sz w:val="28"/>
          <w:szCs w:val="28"/>
          <w:lang w:eastAsia="ru-RU"/>
        </w:rPr>
      </w:pP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b/>
          <w:bCs/>
          <w:sz w:val="28"/>
          <w:szCs w:val="28"/>
          <w:lang w:eastAsia="ru-RU"/>
        </w:rPr>
        <w:t>Критерии оценки знаний</w:t>
      </w:r>
      <w:r w:rsidRPr="00BA3557">
        <w:rPr>
          <w:rFonts w:ascii="Times New Roman" w:eastAsia="Calibri" w:hAnsi="Times New Roman" w:cs="Times New Roman"/>
          <w:sz w:val="28"/>
          <w:szCs w:val="28"/>
          <w:lang w:eastAsia="ru-RU"/>
        </w:rPr>
        <w:t xml:space="preserve"> </w:t>
      </w:r>
      <w:r w:rsidRPr="00BA3557">
        <w:rPr>
          <w:rFonts w:ascii="Times New Roman" w:eastAsia="Calibri" w:hAnsi="Times New Roman" w:cs="Times New Roman"/>
          <w:b/>
          <w:bCs/>
          <w:sz w:val="28"/>
          <w:szCs w:val="28"/>
          <w:lang w:eastAsia="ru-RU"/>
        </w:rPr>
        <w:t>и умений</w:t>
      </w:r>
      <w:r w:rsidRPr="00BA3557">
        <w:rPr>
          <w:rFonts w:ascii="Times New Roman" w:eastAsia="Calibri" w:hAnsi="Times New Roman" w:cs="Times New Roman"/>
          <w:sz w:val="28"/>
          <w:szCs w:val="28"/>
          <w:lang w:eastAsia="ru-RU"/>
        </w:rPr>
        <w:t xml:space="preserve"> студентов Государственной экзаменационной комиссией:</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b/>
          <w:bCs/>
          <w:sz w:val="28"/>
          <w:szCs w:val="28"/>
          <w:lang w:eastAsia="ru-RU"/>
        </w:rPr>
        <w:t>«Отлично»</w:t>
      </w:r>
      <w:r w:rsidRPr="00BA3557">
        <w:rPr>
          <w:rFonts w:ascii="Times New Roman" w:eastAsia="Calibri" w:hAnsi="Times New Roman" w:cs="Times New Roman"/>
          <w:sz w:val="28"/>
          <w:szCs w:val="28"/>
          <w:lang w:eastAsia="ru-RU"/>
        </w:rPr>
        <w:t xml:space="preserve">  выставляется за следующую выпускную квалификационную работу:</w:t>
      </w:r>
    </w:p>
    <w:p w:rsidR="00BA3557" w:rsidRPr="00BA3557" w:rsidRDefault="00BA3557" w:rsidP="00BA3557">
      <w:pPr>
        <w:spacing w:after="0" w:line="360" w:lineRule="auto"/>
        <w:jc w:val="both"/>
        <w:rPr>
          <w:rFonts w:ascii="Times New Roman" w:eastAsia="Calibri" w:hAnsi="Times New Roman" w:cs="Times New Roman"/>
          <w:bCs/>
          <w:sz w:val="28"/>
          <w:szCs w:val="28"/>
          <w:lang w:eastAsia="ru-RU"/>
        </w:rPr>
      </w:pPr>
      <w:r w:rsidRPr="00BA3557">
        <w:rPr>
          <w:rFonts w:ascii="Times New Roman" w:eastAsia="Calibri" w:hAnsi="Times New Roman" w:cs="Times New Roman"/>
          <w:bCs/>
          <w:sz w:val="28"/>
          <w:szCs w:val="28"/>
          <w:lang w:eastAsia="ru-RU"/>
        </w:rPr>
        <w:t xml:space="preserve">1. Сформулированная цель работы достигнута  полностью. </w:t>
      </w:r>
    </w:p>
    <w:p w:rsidR="00BA3557" w:rsidRPr="00BA3557" w:rsidRDefault="00BA3557" w:rsidP="00BA3557">
      <w:pPr>
        <w:spacing w:after="0" w:line="360" w:lineRule="auto"/>
        <w:jc w:val="both"/>
        <w:rPr>
          <w:rFonts w:ascii="Times New Roman" w:eastAsia="Calibri" w:hAnsi="Times New Roman" w:cs="Times New Roman"/>
          <w:bCs/>
          <w:sz w:val="28"/>
          <w:szCs w:val="28"/>
          <w:lang w:eastAsia="ru-RU"/>
        </w:rPr>
      </w:pPr>
      <w:r w:rsidRPr="00BA3557">
        <w:rPr>
          <w:rFonts w:ascii="Times New Roman" w:eastAsia="Calibri" w:hAnsi="Times New Roman" w:cs="Times New Roman"/>
          <w:bCs/>
          <w:sz w:val="28"/>
          <w:szCs w:val="28"/>
          <w:lang w:eastAsia="ru-RU"/>
        </w:rPr>
        <w:t>2. Проведен отбор источников и их детальный анализ.</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bCs/>
          <w:sz w:val="28"/>
          <w:szCs w:val="28"/>
          <w:lang w:eastAsia="ru-RU"/>
        </w:rPr>
        <w:t xml:space="preserve">3. Приведенный пример (ситуация) из практики позволяет проверить большинство выводов, сделанных по результатам теоретического анализа; выводы по результатам анализа приведенной ситуации согласуются </w:t>
      </w:r>
      <w:r w:rsidRPr="00BA3557">
        <w:rPr>
          <w:rFonts w:ascii="Times New Roman" w:eastAsia="Calibri" w:hAnsi="Times New Roman" w:cs="Times New Roman"/>
          <w:bCs/>
          <w:sz w:val="28"/>
          <w:szCs w:val="28"/>
          <w:u w:val="single"/>
          <w:lang w:eastAsia="ru-RU"/>
        </w:rPr>
        <w:t xml:space="preserve">с </w:t>
      </w:r>
      <w:r w:rsidRPr="00BA3557">
        <w:rPr>
          <w:rFonts w:ascii="Times New Roman" w:eastAsia="Calibri" w:hAnsi="Times New Roman" w:cs="Times New Roman"/>
          <w:bCs/>
          <w:sz w:val="28"/>
          <w:szCs w:val="28"/>
          <w:lang w:eastAsia="ru-RU"/>
        </w:rPr>
        <w:t>большей частью теоретических выводов, подтверждают их.</w:t>
      </w:r>
    </w:p>
    <w:p w:rsidR="00BA3557" w:rsidRPr="00BA3557" w:rsidRDefault="00BA3557" w:rsidP="00BA3557">
      <w:pPr>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4  ВКР выполнена с использованием современных пакетов компьютерных программ, информационных технологий и информационных ресурсов.</w:t>
      </w:r>
    </w:p>
    <w:p w:rsidR="00BA3557" w:rsidRPr="00BA3557" w:rsidRDefault="00BA3557" w:rsidP="002E0DA5">
      <w:pPr>
        <w:numPr>
          <w:ilvl w:val="0"/>
          <w:numId w:val="46"/>
        </w:numPr>
        <w:tabs>
          <w:tab w:val="clear" w:pos="1080"/>
          <w:tab w:val="left" w:pos="284"/>
        </w:tabs>
        <w:spacing w:after="0" w:line="360" w:lineRule="auto"/>
        <w:ind w:left="0" w:firstLine="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Обучающийся при выполнении ВКР демонстрирует высокий уровень знаний естественнонаучных, математических, общепрофессиональных и специальных дисциплин, высокую степень проявления общих и профессиональных компетенций.</w:t>
      </w:r>
    </w:p>
    <w:p w:rsidR="00BA3557" w:rsidRPr="00BA3557" w:rsidRDefault="00BA3557" w:rsidP="002E0DA5">
      <w:pPr>
        <w:numPr>
          <w:ilvl w:val="0"/>
          <w:numId w:val="46"/>
        </w:numPr>
        <w:tabs>
          <w:tab w:val="left" w:pos="284"/>
        </w:tabs>
        <w:spacing w:after="0" w:line="360" w:lineRule="auto"/>
        <w:ind w:left="0" w:firstLine="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ВКР имеет положительные отзывы руководителя и рецензента.</w:t>
      </w:r>
    </w:p>
    <w:p w:rsidR="00BA3557" w:rsidRPr="00BA3557" w:rsidRDefault="002E0DA5" w:rsidP="002E0DA5">
      <w:pPr>
        <w:numPr>
          <w:ilvl w:val="0"/>
          <w:numId w:val="46"/>
        </w:numPr>
        <w:tabs>
          <w:tab w:val="clear" w:pos="1080"/>
          <w:tab w:val="num" w:pos="142"/>
        </w:tabs>
        <w:spacing w:after="0" w:line="360" w:lineRule="auto"/>
        <w:ind w:left="0"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A3557" w:rsidRPr="00BA3557">
        <w:rPr>
          <w:rFonts w:ascii="Times New Roman" w:eastAsia="Calibri" w:hAnsi="Times New Roman" w:cs="Times New Roman"/>
          <w:sz w:val="28"/>
          <w:szCs w:val="28"/>
          <w:lang w:eastAsia="ru-RU"/>
        </w:rPr>
        <w:t xml:space="preserve">При защите работы студент показывает глубокие знания вопросов темы, свободно оперирует профессиональной терминологией, вносит обоснованные предложения по улучшению организации операционной </w:t>
      </w:r>
      <w:r w:rsidR="00BA3557" w:rsidRPr="00BA3557">
        <w:rPr>
          <w:rFonts w:ascii="Times New Roman" w:eastAsia="Calibri" w:hAnsi="Times New Roman" w:cs="Times New Roman"/>
          <w:sz w:val="28"/>
          <w:szCs w:val="28"/>
          <w:lang w:eastAsia="ru-RU"/>
        </w:rPr>
        <w:lastRenderedPageBreak/>
        <w:t>деятельности в логистике; во время доклада демонстрирует дополнительные наглядные пособия, сопровождает доклад мультимедиа презентацией, аргументировано, легко и технически грамотно отвечает на вопросы членов ГЭК.</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b/>
          <w:bCs/>
          <w:sz w:val="28"/>
          <w:szCs w:val="28"/>
          <w:lang w:eastAsia="ru-RU"/>
        </w:rPr>
        <w:t>«Хорошо»</w:t>
      </w:r>
      <w:r w:rsidRPr="00BA3557">
        <w:rPr>
          <w:rFonts w:ascii="Times New Roman" w:eastAsia="Calibri" w:hAnsi="Times New Roman" w:cs="Times New Roman"/>
          <w:sz w:val="28"/>
          <w:szCs w:val="28"/>
          <w:lang w:eastAsia="ru-RU"/>
        </w:rPr>
        <w:t xml:space="preserve"> выставляется за следующую выпускную квалификационную работу:</w:t>
      </w:r>
    </w:p>
    <w:p w:rsidR="00BA3557" w:rsidRPr="00BA3557" w:rsidRDefault="00BA3557" w:rsidP="00BA3557">
      <w:pPr>
        <w:spacing w:after="0" w:line="360" w:lineRule="auto"/>
        <w:jc w:val="both"/>
        <w:rPr>
          <w:rFonts w:ascii="Times New Roman" w:eastAsia="Calibri" w:hAnsi="Times New Roman" w:cs="Times New Roman"/>
          <w:bCs/>
          <w:sz w:val="28"/>
          <w:szCs w:val="28"/>
          <w:u w:val="single"/>
          <w:lang w:eastAsia="ru-RU"/>
        </w:rPr>
      </w:pPr>
      <w:r w:rsidRPr="00BA3557">
        <w:rPr>
          <w:rFonts w:ascii="Times New Roman" w:eastAsia="Calibri" w:hAnsi="Times New Roman" w:cs="Times New Roman"/>
          <w:bCs/>
          <w:sz w:val="28"/>
          <w:szCs w:val="28"/>
          <w:lang w:eastAsia="ru-RU"/>
        </w:rPr>
        <w:t xml:space="preserve">1. Сформулированная цель работы достигнута почти полностью. </w:t>
      </w:r>
    </w:p>
    <w:p w:rsidR="00BA3557" w:rsidRPr="00BA3557" w:rsidRDefault="00BA3557" w:rsidP="00BA3557">
      <w:pPr>
        <w:spacing w:after="0" w:line="360" w:lineRule="auto"/>
        <w:jc w:val="both"/>
        <w:rPr>
          <w:rFonts w:ascii="Times New Roman" w:eastAsia="Calibri" w:hAnsi="Times New Roman" w:cs="Times New Roman"/>
          <w:bCs/>
          <w:sz w:val="28"/>
          <w:szCs w:val="28"/>
          <w:u w:val="single"/>
          <w:lang w:eastAsia="ru-RU"/>
        </w:rPr>
      </w:pPr>
      <w:r w:rsidRPr="00BA3557">
        <w:rPr>
          <w:rFonts w:ascii="Times New Roman" w:eastAsia="Calibri" w:hAnsi="Times New Roman" w:cs="Times New Roman"/>
          <w:bCs/>
          <w:sz w:val="28"/>
          <w:szCs w:val="28"/>
          <w:lang w:eastAsia="ru-RU"/>
        </w:rPr>
        <w:t>2. Проведен отбор источников и их детальный анализ.</w:t>
      </w:r>
    </w:p>
    <w:p w:rsidR="00BA3557" w:rsidRPr="00BA3557" w:rsidRDefault="00BA3557" w:rsidP="002E0DA5">
      <w:pPr>
        <w:tabs>
          <w:tab w:val="left" w:pos="426"/>
        </w:tabs>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bCs/>
          <w:sz w:val="28"/>
          <w:szCs w:val="28"/>
          <w:lang w:eastAsia="ru-RU"/>
        </w:rPr>
        <w:t xml:space="preserve">3. Приведенный пример (ситуация) из практики позволяет проверить большинство выводов, сделанных по результатам теоретического анализа; выводы по результатам анализа приведенной ситуации согласуются </w:t>
      </w:r>
      <w:r w:rsidRPr="00BA3557">
        <w:rPr>
          <w:rFonts w:ascii="Times New Roman" w:eastAsia="Calibri" w:hAnsi="Times New Roman" w:cs="Times New Roman"/>
          <w:bCs/>
          <w:sz w:val="28"/>
          <w:szCs w:val="28"/>
          <w:u w:val="single"/>
          <w:lang w:eastAsia="ru-RU"/>
        </w:rPr>
        <w:t xml:space="preserve">с </w:t>
      </w:r>
      <w:r w:rsidRPr="00BA3557">
        <w:rPr>
          <w:rFonts w:ascii="Times New Roman" w:eastAsia="Calibri" w:hAnsi="Times New Roman" w:cs="Times New Roman"/>
          <w:bCs/>
          <w:sz w:val="28"/>
          <w:szCs w:val="28"/>
          <w:lang w:eastAsia="ru-RU"/>
        </w:rPr>
        <w:t>большей частью теоретических выводов, подтверждают их.</w:t>
      </w:r>
    </w:p>
    <w:p w:rsidR="00BA3557" w:rsidRPr="00BA3557" w:rsidRDefault="00BA3557" w:rsidP="002E0DA5">
      <w:pPr>
        <w:numPr>
          <w:ilvl w:val="0"/>
          <w:numId w:val="45"/>
        </w:numPr>
        <w:tabs>
          <w:tab w:val="clear" w:pos="720"/>
          <w:tab w:val="num" w:pos="0"/>
          <w:tab w:val="left" w:pos="426"/>
        </w:tabs>
        <w:spacing w:after="0" w:line="360" w:lineRule="auto"/>
        <w:ind w:left="0" w:firstLine="0"/>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ВКР выполнена с использованием современных пакетов компьютерных программ, информационных технологий и информационных ресурсов;</w:t>
      </w:r>
    </w:p>
    <w:p w:rsidR="00BA3557" w:rsidRPr="00BA3557" w:rsidRDefault="00BA3557" w:rsidP="002E0DA5">
      <w:pPr>
        <w:numPr>
          <w:ilvl w:val="0"/>
          <w:numId w:val="14"/>
        </w:numPr>
        <w:tabs>
          <w:tab w:val="left" w:pos="1260"/>
        </w:tabs>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Обучающийся при выполнении ВКР демонстрирует хороший уровень знаний естественнонаучных, математических, общепрофессиональных и специальных дисциплин, среднюю степень проявления общих и профессиональных компетенций</w:t>
      </w:r>
    </w:p>
    <w:p w:rsidR="00BA3557" w:rsidRPr="00BA3557" w:rsidRDefault="00BA3557" w:rsidP="002E0DA5">
      <w:pPr>
        <w:numPr>
          <w:ilvl w:val="0"/>
          <w:numId w:val="14"/>
        </w:numPr>
        <w:tabs>
          <w:tab w:val="left" w:pos="1260"/>
        </w:tabs>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ВКР имеет положительные отзывы руководителя и рецензента, но содержащие некоторые рекомендации и несущественные замечания.</w:t>
      </w:r>
    </w:p>
    <w:p w:rsidR="00BA3557" w:rsidRPr="00BA3557" w:rsidRDefault="00BA3557" w:rsidP="002E0DA5">
      <w:pPr>
        <w:numPr>
          <w:ilvl w:val="0"/>
          <w:numId w:val="14"/>
        </w:numPr>
        <w:tabs>
          <w:tab w:val="left" w:pos="1260"/>
        </w:tabs>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При защите работы обучающийся показывает достаточные знания вопросов темы, свободно оперирует профессиональной  терминологией, вносит предложения по улучшению организации операционной деятельности в логистике, без особых затруднений и технически грамотно отвечает на вопросы членов ГЭК.</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b/>
          <w:bCs/>
          <w:sz w:val="28"/>
          <w:szCs w:val="28"/>
          <w:lang w:eastAsia="ru-RU"/>
        </w:rPr>
        <w:t>«Удовлетворительно»</w:t>
      </w:r>
      <w:r w:rsidRPr="00BA3557">
        <w:rPr>
          <w:rFonts w:ascii="Times New Roman" w:eastAsia="Calibri" w:hAnsi="Times New Roman" w:cs="Times New Roman"/>
          <w:sz w:val="28"/>
          <w:szCs w:val="28"/>
          <w:lang w:eastAsia="ru-RU"/>
        </w:rPr>
        <w:t xml:space="preserve"> выставляется за следующую выпускную квалификационную работу:</w:t>
      </w:r>
    </w:p>
    <w:p w:rsidR="00BA3557" w:rsidRPr="00BA3557" w:rsidRDefault="00BA3557" w:rsidP="00BA3557">
      <w:pPr>
        <w:spacing w:after="0" w:line="360" w:lineRule="auto"/>
        <w:jc w:val="both"/>
        <w:rPr>
          <w:rFonts w:ascii="Times New Roman" w:eastAsia="Calibri" w:hAnsi="Times New Roman" w:cs="Times New Roman"/>
          <w:bCs/>
          <w:color w:val="000000"/>
          <w:kern w:val="24"/>
          <w:sz w:val="28"/>
          <w:szCs w:val="28"/>
          <w:lang w:eastAsia="ru-RU"/>
        </w:rPr>
      </w:pPr>
      <w:r w:rsidRPr="00BA3557">
        <w:rPr>
          <w:rFonts w:ascii="Times New Roman" w:eastAsia="Calibri" w:hAnsi="Times New Roman" w:cs="Times New Roman"/>
          <w:bCs/>
          <w:color w:val="000000"/>
          <w:kern w:val="24"/>
          <w:sz w:val="28"/>
          <w:szCs w:val="28"/>
          <w:lang w:eastAsia="ru-RU"/>
        </w:rPr>
        <w:t xml:space="preserve">1. Сформулированная цель работы достигнута в значительной степени. </w:t>
      </w:r>
    </w:p>
    <w:p w:rsidR="00BA3557" w:rsidRPr="00BA3557" w:rsidRDefault="00BA3557" w:rsidP="00BA3557">
      <w:pPr>
        <w:spacing w:after="0" w:line="360" w:lineRule="auto"/>
        <w:jc w:val="both"/>
        <w:rPr>
          <w:rFonts w:ascii="Times New Roman" w:eastAsia="Calibri" w:hAnsi="Times New Roman" w:cs="Times New Roman"/>
          <w:bCs/>
          <w:sz w:val="28"/>
          <w:szCs w:val="28"/>
          <w:lang w:eastAsia="ru-RU"/>
        </w:rPr>
      </w:pPr>
      <w:r w:rsidRPr="00BA3557">
        <w:rPr>
          <w:rFonts w:ascii="Times New Roman" w:eastAsia="Calibri" w:hAnsi="Times New Roman" w:cs="Times New Roman"/>
          <w:bCs/>
          <w:sz w:val="28"/>
          <w:szCs w:val="28"/>
          <w:lang w:eastAsia="ru-RU"/>
        </w:rPr>
        <w:t xml:space="preserve">2. В процессе анализа литературы отобраны источники. </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bCs/>
          <w:sz w:val="28"/>
          <w:szCs w:val="28"/>
          <w:lang w:eastAsia="ru-RU"/>
        </w:rPr>
        <w:t xml:space="preserve">3. Приведенный пример (ситуация) из практики позволяет проверить небольшую часть выводов, сделанных по результатам теоретического </w:t>
      </w:r>
      <w:r w:rsidRPr="00BA3557">
        <w:rPr>
          <w:rFonts w:ascii="Times New Roman" w:eastAsia="Calibri" w:hAnsi="Times New Roman" w:cs="Times New Roman"/>
          <w:bCs/>
          <w:sz w:val="28"/>
          <w:szCs w:val="28"/>
          <w:lang w:eastAsia="ru-RU"/>
        </w:rPr>
        <w:lastRenderedPageBreak/>
        <w:t>анализа; выводы по результатам анализа приведенной ситуации согласуются с небольшой частью теоретических выводов и подтверждают их.</w:t>
      </w:r>
    </w:p>
    <w:p w:rsidR="00BA3557" w:rsidRPr="00BA3557" w:rsidRDefault="00BA3557" w:rsidP="00BA3557">
      <w:pPr>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4. ВКР выполнена с использованием современных пакетов компьютерных программ, информационных технологий и информационных ресурсов.</w:t>
      </w:r>
    </w:p>
    <w:p w:rsidR="00BA3557" w:rsidRPr="00BA3557" w:rsidRDefault="00675AEF" w:rsidP="002E0DA5">
      <w:pPr>
        <w:numPr>
          <w:ilvl w:val="0"/>
          <w:numId w:val="14"/>
        </w:numPr>
        <w:spacing w:after="0" w:line="360" w:lineRule="auto"/>
        <w:jc w:val="both"/>
        <w:rPr>
          <w:rFonts w:ascii="Times New Roman" w:eastAsia="Calibri" w:hAnsi="Times New Roman" w:cs="Times New Roman"/>
          <w:sz w:val="28"/>
          <w:szCs w:val="28"/>
          <w:lang w:eastAsia="ru-RU"/>
        </w:rPr>
      </w:pPr>
      <w:r>
        <w:rPr>
          <w:rFonts w:ascii="Calibri" w:eastAsia="Calibri" w:hAnsi="Calibri" w:cs="Calibri"/>
          <w:noProof/>
          <w:lang w:eastAsia="ru-RU"/>
        </w:rPr>
        <w:pict>
          <v:line id="Прямая соединительная линия 2" o:spid="_x0000_s1026" style="position:absolute;left:0;text-align:left;z-index:251659264;visibility:visible;mso-position-horizontal-relative:margin" from="515.3pt,610.3pt" to="515.3pt,7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FJSwIAAFgEAAAOAAAAZHJzL2Uyb0RvYy54bWysVM1uEzEQviPxDpbv6e6mIbSrbiqUTbgU&#10;qNTyAI7tzVp4bct2s4kQEnBGyiPwChxAqlTgGTZvxNj5UQsXhMjBGc+MP38z83nPzpeNRAtundCq&#10;wNlRihFXVDOh5gV+fT3tnWDkPFGMSK14gVfc4fPR40dnrcl5X9daMm4RgCiXt6bAtfcmTxJHa94Q&#10;d6QNVxCstG2Ih62dJ8ySFtAbmfTTdJi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" o:allowincell="f" strokeweight=".25pt">
            <w10:wrap anchorx="margin"/>
          </v:line>
        </w:pict>
      </w:r>
      <w:r w:rsidR="00BA3557" w:rsidRPr="00BA3557">
        <w:rPr>
          <w:rFonts w:ascii="Times New Roman" w:eastAsia="Calibri" w:hAnsi="Times New Roman" w:cs="Times New Roman"/>
          <w:sz w:val="28"/>
          <w:szCs w:val="28"/>
          <w:lang w:eastAsia="ru-RU"/>
        </w:rPr>
        <w:t xml:space="preserve"> В отзывах руководителя и рецензента имеются замечания по содержанию ВКР, методике проектирования отдельных частей ВКР. При защите обучающийся проявляет неуверенность, показывает слабое знание вопросов темы, не дает полного, аргументированного ответа на вопросы членов ГЭК.</w:t>
      </w:r>
    </w:p>
    <w:p w:rsidR="00BA3557" w:rsidRPr="00BA3557" w:rsidRDefault="00BA3557" w:rsidP="00BA3557">
      <w:pPr>
        <w:spacing w:after="0" w:line="360" w:lineRule="auto"/>
        <w:jc w:val="both"/>
        <w:rPr>
          <w:rFonts w:ascii="Times New Roman" w:eastAsia="Calibri" w:hAnsi="Times New Roman" w:cs="Times New Roman"/>
          <w:bCs/>
          <w:color w:val="000000"/>
          <w:kern w:val="24"/>
          <w:sz w:val="28"/>
          <w:szCs w:val="28"/>
          <w:lang w:eastAsia="ru-RU"/>
        </w:rPr>
      </w:pPr>
      <w:r w:rsidRPr="00BA3557">
        <w:rPr>
          <w:rFonts w:ascii="Times New Roman" w:eastAsia="Calibri" w:hAnsi="Times New Roman" w:cs="Times New Roman"/>
          <w:b/>
          <w:bCs/>
          <w:sz w:val="28"/>
          <w:szCs w:val="28"/>
          <w:lang w:eastAsia="ru-RU"/>
        </w:rPr>
        <w:t>«Неудовлетворительно»</w:t>
      </w:r>
      <w:r w:rsidRPr="00BA3557">
        <w:rPr>
          <w:rFonts w:ascii="Times New Roman" w:eastAsia="Calibri" w:hAnsi="Times New Roman" w:cs="Times New Roman"/>
          <w:sz w:val="28"/>
          <w:szCs w:val="28"/>
          <w:lang w:eastAsia="ru-RU"/>
        </w:rPr>
        <w:t xml:space="preserve">   выставляется   за   следующую   выпускную   квалификационную работу:</w:t>
      </w:r>
      <w:r w:rsidRPr="00BA3557">
        <w:rPr>
          <w:rFonts w:ascii="Times New Roman" w:eastAsia="Calibri" w:hAnsi="Times New Roman" w:cs="Times New Roman"/>
          <w:bCs/>
          <w:color w:val="000000"/>
          <w:kern w:val="24"/>
          <w:sz w:val="28"/>
          <w:szCs w:val="28"/>
          <w:lang w:eastAsia="ru-RU"/>
        </w:rPr>
        <w:t xml:space="preserve"> </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bCs/>
          <w:color w:val="000000"/>
          <w:kern w:val="24"/>
          <w:sz w:val="28"/>
          <w:szCs w:val="28"/>
          <w:lang w:eastAsia="ru-RU"/>
        </w:rPr>
        <w:t xml:space="preserve">1  </w:t>
      </w:r>
      <w:r w:rsidRPr="00BA3557">
        <w:rPr>
          <w:rFonts w:ascii="Times New Roman" w:eastAsia="Calibri" w:hAnsi="Times New Roman" w:cs="Times New Roman"/>
          <w:sz w:val="28"/>
          <w:szCs w:val="28"/>
          <w:lang w:eastAsia="ru-RU"/>
        </w:rPr>
        <w:t>ВКР выполнена не в соответствии с заданием, содержит существенные ошибки</w:t>
      </w:r>
    </w:p>
    <w:p w:rsidR="00BA3557" w:rsidRPr="00BA3557" w:rsidRDefault="00BA3557" w:rsidP="00BA3557">
      <w:pPr>
        <w:tabs>
          <w:tab w:val="left" w:pos="900"/>
        </w:tabs>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2  ВКР содержит слабую теоретическую базу, характеризуется нарушением логичности и последовательности изложения материала, не содержит обоснованных расчетов</w:t>
      </w:r>
    </w:p>
    <w:p w:rsidR="00BA3557" w:rsidRPr="00BA3557" w:rsidRDefault="00BA3557" w:rsidP="00BA3557">
      <w:pPr>
        <w:tabs>
          <w:tab w:val="left" w:pos="900"/>
        </w:tabs>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bCs/>
          <w:sz w:val="28"/>
          <w:szCs w:val="28"/>
          <w:lang w:eastAsia="ru-RU"/>
        </w:rPr>
        <w:t xml:space="preserve">3 </w:t>
      </w:r>
      <w:r w:rsidRPr="00BA3557">
        <w:rPr>
          <w:rFonts w:ascii="Times New Roman" w:eastAsia="Calibri" w:hAnsi="Times New Roman" w:cs="Times New Roman"/>
          <w:sz w:val="28"/>
          <w:szCs w:val="28"/>
          <w:lang w:eastAsia="ru-RU"/>
        </w:rPr>
        <w:t>Обучающийся при выполнении ВКР демонстрирует неудовлетворительный уровень знаний естественнонаучных, математических, общепрофессиональных и специальных дисциплин, неудовлетворительную степень проявления общих и профессиональных компетенций;</w:t>
      </w:r>
    </w:p>
    <w:p w:rsidR="00BA3557" w:rsidRPr="00BA3557" w:rsidRDefault="00BA3557" w:rsidP="00BA3557">
      <w:pPr>
        <w:spacing w:after="0" w:line="360" w:lineRule="auto"/>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4. ВКР выполнена с использованием современных пакетов компьютерных программ, информационных технологий и информационных ресурсов.</w:t>
      </w:r>
    </w:p>
    <w:p w:rsidR="00BA3557" w:rsidRPr="00BA3557" w:rsidRDefault="00675AEF" w:rsidP="00BA3557">
      <w:pPr>
        <w:spacing w:after="0" w:line="360" w:lineRule="auto"/>
        <w:jc w:val="both"/>
        <w:rPr>
          <w:rFonts w:ascii="Times New Roman" w:eastAsia="Calibri" w:hAnsi="Times New Roman" w:cs="Times New Roman"/>
          <w:sz w:val="28"/>
          <w:szCs w:val="28"/>
          <w:lang w:eastAsia="ru-RU"/>
        </w:rPr>
      </w:pPr>
      <w:r>
        <w:rPr>
          <w:rFonts w:ascii="Calibri" w:eastAsia="Calibri" w:hAnsi="Calibri" w:cs="Calibri"/>
          <w:noProof/>
          <w:lang w:eastAsia="ru-RU"/>
        </w:rPr>
        <w:pict>
          <v:line id="Прямая соединительная линия 1" o:spid="_x0000_s1027" style="position:absolute;left:0;text-align:left;z-index:251660288;visibility:visible;mso-position-horizontal-relative:margin" from="515.3pt,610.3pt" to="515.3pt,7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" o:allowincell="f" strokeweight=".25pt">
            <w10:wrap anchorx="margin"/>
          </v:line>
        </w:pict>
      </w:r>
      <w:r w:rsidR="00BA3557" w:rsidRPr="00BA3557">
        <w:rPr>
          <w:rFonts w:ascii="Times New Roman" w:eastAsia="Calibri" w:hAnsi="Times New Roman" w:cs="Times New Roman"/>
          <w:sz w:val="28"/>
          <w:szCs w:val="28"/>
          <w:lang w:eastAsia="ru-RU"/>
        </w:rPr>
        <w:t>5. В отзывах руководителя и рецензента имеются существенные критические замечания по содержанию ВКР, методике проектирования отдельных частей ВКР. При защите обучающийся проявляет неуверенность, показывает слабое знание вопросов темы, не дает полного, аргументированного ответа на вопросы членов ГЭК.</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w:t>
      </w:r>
      <w:r w:rsidRPr="00BA3557">
        <w:rPr>
          <w:rFonts w:ascii="Times New Roman" w:eastAsia="Calibri" w:hAnsi="Times New Roman" w:cs="Times New Roman"/>
          <w:sz w:val="28"/>
          <w:szCs w:val="28"/>
          <w:lang w:eastAsia="ru-RU"/>
        </w:rPr>
        <w:lastRenderedPageBreak/>
        <w:t xml:space="preserve">председательствующего на заседании государственной экзаменационной комиссии является решающим. </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Повторное прохождение государственной итоговой аттестации для одного лица назначается образовательной организацией не более двух раз. </w:t>
      </w:r>
    </w:p>
    <w:p w:rsidR="00BA3557" w:rsidRPr="00BA3557" w:rsidRDefault="00BA3557" w:rsidP="00BA3557">
      <w:pPr>
        <w:shd w:val="clear" w:color="auto" w:fill="FFFFFF"/>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BA3557" w:rsidRPr="00BA3557" w:rsidRDefault="00BA3557" w:rsidP="00BA3557">
      <w:pPr>
        <w:spacing w:after="0" w:line="360" w:lineRule="auto"/>
        <w:ind w:right="-185"/>
        <w:rPr>
          <w:rFonts w:ascii="Times New Roman" w:eastAsia="Calibri" w:hAnsi="Times New Roman" w:cs="Times New Roman"/>
          <w:b/>
          <w:bCs/>
          <w:sz w:val="28"/>
          <w:szCs w:val="28"/>
          <w:lang w:eastAsia="ru-RU"/>
        </w:rPr>
      </w:pPr>
    </w:p>
    <w:p w:rsidR="00BA3557" w:rsidRPr="00BA3557" w:rsidRDefault="00BA3557" w:rsidP="00BA3557">
      <w:pPr>
        <w:spacing w:after="0" w:line="360" w:lineRule="auto"/>
        <w:ind w:right="-185"/>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Хранение дипломных проектов</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Выполненные студентами дипломные проекты хранятся после их защиты в колледже не менее 5 лет. По истечении указанного срока вопрос о дальнейшем </w:t>
      </w:r>
      <w:r w:rsidRPr="00BA3557">
        <w:rPr>
          <w:rFonts w:ascii="Times New Roman" w:eastAsia="Calibri" w:hAnsi="Times New Roman" w:cs="Times New Roman"/>
          <w:sz w:val="28"/>
          <w:szCs w:val="28"/>
          <w:lang w:eastAsia="ru-RU"/>
        </w:rPr>
        <w:lastRenderedPageBreak/>
        <w:t>хранении решается организуемой по приказу директора колледжа комиссией, которая представляет предложения о списании дипломных проектов.</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Списание дипломных проектов оформляется соответствующим актом.</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Лучшие дипломные проекты, представляющие учебно-методическую ценность, могут быть использованы в качестве учебных пособий в кабинетах колледжа.</w:t>
      </w:r>
    </w:p>
    <w:p w:rsidR="00C35042" w:rsidRDefault="00C35042" w:rsidP="00BA3557">
      <w:pPr>
        <w:shd w:val="clear" w:color="auto" w:fill="FFFFFF"/>
        <w:spacing w:after="0" w:line="360" w:lineRule="auto"/>
        <w:jc w:val="center"/>
        <w:rPr>
          <w:rFonts w:ascii="Times New Roman" w:eastAsia="Calibri" w:hAnsi="Times New Roman" w:cs="Times New Roman"/>
          <w:b/>
          <w:bCs/>
          <w:sz w:val="28"/>
          <w:szCs w:val="28"/>
          <w:lang w:eastAsia="ru-RU"/>
        </w:rPr>
      </w:pPr>
    </w:p>
    <w:p w:rsidR="00BA3557" w:rsidRPr="00BA3557" w:rsidRDefault="00BA3557" w:rsidP="00BA3557">
      <w:pPr>
        <w:shd w:val="clear" w:color="auto" w:fill="FFFFFF"/>
        <w:spacing w:after="0" w:line="360" w:lineRule="auto"/>
        <w:jc w:val="center"/>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7. ПОРЯДОК ПОДАЧИ  И РАССМОТРЕНИЯ АПЕЛЛЯЦИЙ</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w:t>
      </w:r>
      <w:r w:rsidR="00775A9D">
        <w:rPr>
          <w:rFonts w:ascii="Times New Roman" w:eastAsia="Calibri" w:hAnsi="Times New Roman" w:cs="Times New Roman"/>
          <w:sz w:val="28"/>
          <w:szCs w:val="28"/>
          <w:lang w:eastAsia="ru-RU"/>
        </w:rPr>
        <w:tab/>
      </w:r>
      <w:r w:rsidRPr="00BA3557">
        <w:rPr>
          <w:rFonts w:ascii="Times New Roman" w:eastAsia="Calibri" w:hAnsi="Times New Roman" w:cs="Times New Roman"/>
          <w:sz w:val="28"/>
          <w:szCs w:val="28"/>
          <w:lang w:eastAsia="ru-RU"/>
        </w:rPr>
        <w:t xml:space="preserve">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Апелляция рассматривается апелляционной комиссией не позднее трех рабочих дней с момента ее поступления.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образовательной организации либо лицо, исполняющее обязанности </w:t>
      </w:r>
      <w:r w:rsidRPr="00BA3557">
        <w:rPr>
          <w:rFonts w:ascii="Times New Roman" w:eastAsia="Calibri" w:hAnsi="Times New Roman" w:cs="Times New Roman"/>
          <w:sz w:val="28"/>
          <w:szCs w:val="28"/>
          <w:lang w:eastAsia="ru-RU"/>
        </w:rPr>
        <w:lastRenderedPageBreak/>
        <w:t xml:space="preserve">руководителя на основании распорядительного акта образовательной организации.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Апелляция рассматривается на заседании апелляционной комиссии с участием не менее двух третей ее состава.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На заседание апелляционной комиссии приглашается председатель соответствующей государственной экзаменационной комиссии.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Выпускник, подавший апелляцию, имеет право присутствовать при рассмотрении апелляции.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С несовершеннолетним выпускником имеет право присутствовать один из родителей (законных представителей).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Указанные лица должны иметь при себе документы, удостоверяющие личность.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Рассмотрение апелляции не является пересдачей государственной итоговой аттестации.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 </w:t>
      </w:r>
    </w:p>
    <w:p w:rsidR="00BA3557" w:rsidRPr="00BA3557" w:rsidRDefault="00BA3557" w:rsidP="00775A9D">
      <w:pPr>
        <w:numPr>
          <w:ilvl w:val="0"/>
          <w:numId w:val="15"/>
        </w:numPr>
        <w:tabs>
          <w:tab w:val="left" w:pos="1134"/>
        </w:tabs>
        <w:spacing w:after="0" w:line="360" w:lineRule="auto"/>
        <w:ind w:left="0" w:firstLine="709"/>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 </w:t>
      </w:r>
    </w:p>
    <w:p w:rsidR="00BA3557" w:rsidRPr="00BA3557" w:rsidRDefault="00BA3557" w:rsidP="00775A9D">
      <w:pPr>
        <w:numPr>
          <w:ilvl w:val="0"/>
          <w:numId w:val="15"/>
        </w:numPr>
        <w:tabs>
          <w:tab w:val="left" w:pos="1134"/>
        </w:tabs>
        <w:spacing w:after="0" w:line="360" w:lineRule="auto"/>
        <w:ind w:left="0" w:firstLine="709"/>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w:t>
      </w:r>
      <w:r w:rsidRPr="00BA3557">
        <w:rPr>
          <w:rFonts w:ascii="Times New Roman" w:eastAsia="Calibri" w:hAnsi="Times New Roman" w:cs="Times New Roman"/>
          <w:sz w:val="28"/>
          <w:szCs w:val="28"/>
          <w:lang w:eastAsia="ru-RU"/>
        </w:rPr>
        <w:lastRenderedPageBreak/>
        <w:t xml:space="preserve">государственную итоговую аттестацию в дополнительные сроки, установленные образовательной организацией.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 </w:t>
      </w:r>
    </w:p>
    <w:p w:rsidR="00BA3557" w:rsidRPr="00BA3557" w:rsidRDefault="00BA3557" w:rsidP="00BA3557">
      <w:pPr>
        <w:spacing w:after="0" w:line="360" w:lineRule="auto"/>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 </w:t>
      </w:r>
      <w:r w:rsidR="00775A9D">
        <w:rPr>
          <w:rFonts w:ascii="Times New Roman" w:eastAsia="Calibri" w:hAnsi="Times New Roman" w:cs="Times New Roman"/>
          <w:sz w:val="28"/>
          <w:szCs w:val="28"/>
          <w:lang w:eastAsia="ru-RU"/>
        </w:rPr>
        <w:tab/>
      </w:r>
      <w:r w:rsidRPr="00BA3557">
        <w:rPr>
          <w:rFonts w:ascii="Times New Roman" w:eastAsia="Calibri" w:hAnsi="Times New Roman" w:cs="Times New Roman"/>
          <w:sz w:val="28"/>
          <w:szCs w:val="28"/>
          <w:lang w:eastAsia="ru-RU"/>
        </w:rPr>
        <w:t xml:space="preserve">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lastRenderedPageBreak/>
        <w:t xml:space="preserve">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Решение апелляционной комиссии является окончательным и пересмотру не подлежит. </w:t>
      </w:r>
    </w:p>
    <w:p w:rsidR="00BA3557" w:rsidRPr="00BA3557" w:rsidRDefault="00BA3557" w:rsidP="00775A9D">
      <w:pPr>
        <w:spacing w:after="0" w:line="360" w:lineRule="auto"/>
        <w:ind w:firstLine="708"/>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BA3557" w:rsidRPr="00BA3557" w:rsidRDefault="00BA3557" w:rsidP="00BA3557">
      <w:pPr>
        <w:spacing w:after="0" w:line="360" w:lineRule="auto"/>
        <w:ind w:right="-185"/>
        <w:jc w:val="both"/>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C35042" w:rsidRDefault="00C35042" w:rsidP="00BA3557">
      <w:pPr>
        <w:spacing w:after="0" w:line="360" w:lineRule="auto"/>
        <w:ind w:right="-185"/>
        <w:jc w:val="center"/>
        <w:rPr>
          <w:rFonts w:ascii="Times New Roman" w:eastAsia="Calibri" w:hAnsi="Times New Roman" w:cs="Times New Roman"/>
          <w:b/>
          <w:bCs/>
          <w:sz w:val="28"/>
          <w:szCs w:val="28"/>
          <w:lang w:eastAsia="ru-RU"/>
        </w:rPr>
      </w:pPr>
    </w:p>
    <w:p w:rsidR="00BA3557" w:rsidRPr="00BA3557" w:rsidRDefault="00BA3557" w:rsidP="00BA3557">
      <w:pPr>
        <w:spacing w:after="0" w:line="360" w:lineRule="auto"/>
        <w:ind w:right="-185"/>
        <w:jc w:val="center"/>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lastRenderedPageBreak/>
        <w:t xml:space="preserve">8. </w:t>
      </w:r>
      <w:r w:rsidRPr="00BA3557">
        <w:rPr>
          <w:rFonts w:ascii="Times New Roman" w:eastAsia="Calibri" w:hAnsi="Times New Roman" w:cs="Times New Roman"/>
          <w:sz w:val="28"/>
          <w:szCs w:val="28"/>
          <w:lang w:eastAsia="ru-RU"/>
        </w:rPr>
        <w:t xml:space="preserve"> </w:t>
      </w:r>
      <w:r w:rsidRPr="00BA3557">
        <w:rPr>
          <w:rFonts w:ascii="Times New Roman" w:eastAsia="Calibri" w:hAnsi="Times New Roman" w:cs="Times New Roman"/>
          <w:b/>
          <w:bCs/>
          <w:sz w:val="28"/>
          <w:szCs w:val="28"/>
          <w:lang w:eastAsia="ru-RU"/>
        </w:rPr>
        <w:t>ПРИЛОЖЕНИЕ</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Схема анализа результатов государственной итоговой  аттестации выпускников образовательных учреждений среднего профессионального образования.</w:t>
      </w:r>
    </w:p>
    <w:p w:rsidR="00BA3557" w:rsidRPr="00BA3557" w:rsidRDefault="00BA3557" w:rsidP="00BA3557">
      <w:pPr>
        <w:spacing w:after="0" w:line="360" w:lineRule="auto"/>
        <w:ind w:right="-185"/>
        <w:jc w:val="center"/>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1 Результаты защиты дипломных проектов</w:t>
      </w:r>
    </w:p>
    <w:p w:rsidR="00BA3557" w:rsidRPr="00BA3557" w:rsidRDefault="00BA3557" w:rsidP="00BA3557">
      <w:pPr>
        <w:spacing w:after="0" w:line="360" w:lineRule="auto"/>
        <w:ind w:right="-185"/>
        <w:jc w:val="both"/>
        <w:rPr>
          <w:rFonts w:ascii="Times New Roman" w:eastAsia="Calibri" w:hAnsi="Times New Roman" w:cs="Times New Roman"/>
          <w:b/>
          <w:sz w:val="28"/>
          <w:szCs w:val="28"/>
          <w:lang w:eastAsia="ru-RU"/>
        </w:rPr>
      </w:pPr>
      <w:r w:rsidRPr="00BA3557">
        <w:rPr>
          <w:rFonts w:ascii="Times New Roman" w:eastAsia="Calibri" w:hAnsi="Times New Roman" w:cs="Times New Roman"/>
          <w:sz w:val="28"/>
          <w:szCs w:val="28"/>
          <w:lang w:eastAsia="ru-RU"/>
        </w:rPr>
        <w:t xml:space="preserve">по специальности </w:t>
      </w:r>
      <w:r w:rsidR="00775A9D">
        <w:rPr>
          <w:rFonts w:ascii="Times New Roman" w:eastAsia="Calibri" w:hAnsi="Times New Roman" w:cs="Times New Roman"/>
          <w:sz w:val="28"/>
          <w:szCs w:val="28"/>
          <w:lang w:eastAsia="ru-RU"/>
        </w:rPr>
        <w:t>38.02.03 О</w:t>
      </w:r>
      <w:r w:rsidRPr="00BA3557">
        <w:rPr>
          <w:rFonts w:ascii="Times New Roman" w:eastAsia="Calibri" w:hAnsi="Times New Roman" w:cs="Times New Roman"/>
          <w:b/>
          <w:sz w:val="28"/>
          <w:szCs w:val="28"/>
          <w:lang w:eastAsia="ru-RU"/>
        </w:rPr>
        <w:t>перационная деятельность в логистике</w:t>
      </w:r>
    </w:p>
    <w:tbl>
      <w:tblPr>
        <w:tblW w:w="10328"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734"/>
        <w:gridCol w:w="993"/>
        <w:gridCol w:w="425"/>
        <w:gridCol w:w="992"/>
        <w:gridCol w:w="425"/>
        <w:gridCol w:w="993"/>
        <w:gridCol w:w="425"/>
        <w:gridCol w:w="992"/>
        <w:gridCol w:w="425"/>
        <w:gridCol w:w="993"/>
        <w:gridCol w:w="425"/>
      </w:tblGrid>
      <w:tr w:rsidR="00BA3557" w:rsidRPr="00BA3557" w:rsidTr="00BA3557">
        <w:trPr>
          <w:cantSplit/>
        </w:trPr>
        <w:tc>
          <w:tcPr>
            <w:tcW w:w="506" w:type="dxa"/>
            <w:vMerge w:val="restart"/>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w:t>
            </w:r>
          </w:p>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п/п </w:t>
            </w:r>
          </w:p>
        </w:tc>
        <w:tc>
          <w:tcPr>
            <w:tcW w:w="2734" w:type="dxa"/>
            <w:vMerge w:val="restart"/>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Показатели</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Всего</w:t>
            </w:r>
          </w:p>
        </w:tc>
        <w:tc>
          <w:tcPr>
            <w:tcW w:w="5670" w:type="dxa"/>
            <w:gridSpan w:val="8"/>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Форма обучения</w:t>
            </w:r>
          </w:p>
        </w:tc>
      </w:tr>
      <w:tr w:rsidR="00BA3557" w:rsidRPr="00BA3557" w:rsidTr="00BA3557">
        <w:trPr>
          <w:cantSplit/>
        </w:trPr>
        <w:tc>
          <w:tcPr>
            <w:tcW w:w="506" w:type="dxa"/>
            <w:vMerge/>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2734" w:type="dxa"/>
            <w:vMerge/>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очная</w:t>
            </w:r>
          </w:p>
        </w:tc>
        <w:tc>
          <w:tcPr>
            <w:tcW w:w="1418" w:type="dxa"/>
            <w:gridSpan w:val="2"/>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очно-заоч.</w:t>
            </w:r>
          </w:p>
        </w:tc>
        <w:tc>
          <w:tcPr>
            <w:tcW w:w="1417" w:type="dxa"/>
            <w:gridSpan w:val="2"/>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заочная</w:t>
            </w:r>
          </w:p>
        </w:tc>
        <w:tc>
          <w:tcPr>
            <w:tcW w:w="1418" w:type="dxa"/>
            <w:gridSpan w:val="2"/>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экстернат</w:t>
            </w: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1</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Окончили образовательное учреждение</w:t>
            </w:r>
          </w:p>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СПО</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Кол-во</w:t>
            </w: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Кол-во</w:t>
            </w: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Кол-во</w:t>
            </w: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Кол-во</w:t>
            </w: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Кол-во</w:t>
            </w: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w:t>
            </w: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2</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Допущены к защите</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3</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Принято к защите выпускных квалификационных работ</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4</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Защищено выпускных квалификационных работ</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5</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Оценки:</w:t>
            </w:r>
          </w:p>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отлично</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хорошо</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удовлетворительно</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неудовлетворительно</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6</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Средний балл</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7</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Количество выпускных квалификационных работ, выполненных:</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7.1</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по темам, предложенным обучающимися</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7.2</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по заявкам организаций, учреждений</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lastRenderedPageBreak/>
              <w:t>7.3</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в области поисковых исследований</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8</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Количество выпускных квалификационных работ, рекомендованных:</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8.1</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 опубликованию</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Pr>
        <w:tc>
          <w:tcPr>
            <w:tcW w:w="506"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8.2</w:t>
            </w:r>
          </w:p>
        </w:tc>
        <w:tc>
          <w:tcPr>
            <w:tcW w:w="2734"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 внедрению</w:t>
            </w: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bl>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p w:rsidR="00BA3557" w:rsidRPr="00BA3557" w:rsidRDefault="00BA3557" w:rsidP="00BA3557">
      <w:pPr>
        <w:spacing w:after="0" w:line="360" w:lineRule="auto"/>
        <w:ind w:right="-185"/>
        <w:jc w:val="center"/>
        <w:rPr>
          <w:rFonts w:ascii="Times New Roman" w:eastAsia="Calibri" w:hAnsi="Times New Roman" w:cs="Times New Roman"/>
          <w:b/>
          <w:bCs/>
          <w:sz w:val="28"/>
          <w:szCs w:val="28"/>
          <w:lang w:eastAsia="ru-RU"/>
        </w:rPr>
      </w:pPr>
      <w:r w:rsidRPr="00BA3557">
        <w:rPr>
          <w:rFonts w:ascii="Times New Roman" w:eastAsia="Calibri" w:hAnsi="Times New Roman" w:cs="Times New Roman"/>
          <w:b/>
          <w:bCs/>
          <w:sz w:val="28"/>
          <w:szCs w:val="28"/>
          <w:lang w:eastAsia="ru-RU"/>
        </w:rPr>
        <w:t>2 Общие результаты подготовки обучающихся по специальности</w:t>
      </w:r>
    </w:p>
    <w:p w:rsidR="00BA3557" w:rsidRPr="00BA3557" w:rsidRDefault="00BA3557" w:rsidP="00BA3557">
      <w:pPr>
        <w:spacing w:after="0" w:line="360" w:lineRule="auto"/>
        <w:ind w:right="-185"/>
        <w:jc w:val="center"/>
        <w:rPr>
          <w:rFonts w:ascii="Times New Roman" w:eastAsia="Calibri" w:hAnsi="Times New Roman" w:cs="Times New Roman"/>
          <w:bCs/>
          <w:sz w:val="28"/>
          <w:szCs w:val="28"/>
          <w:lang w:eastAsia="ru-RU"/>
        </w:rPr>
      </w:pPr>
      <w:r w:rsidRPr="00BA3557">
        <w:rPr>
          <w:rFonts w:ascii="Times New Roman" w:eastAsia="Calibri" w:hAnsi="Times New Roman" w:cs="Times New Roman"/>
          <w:bCs/>
          <w:sz w:val="28"/>
          <w:szCs w:val="28"/>
          <w:lang w:eastAsia="ru-RU"/>
        </w:rPr>
        <w:t>080214 Операционная деятельность в логистике</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511"/>
        <w:gridCol w:w="1105"/>
        <w:gridCol w:w="567"/>
        <w:gridCol w:w="1134"/>
        <w:gridCol w:w="614"/>
        <w:gridCol w:w="1229"/>
        <w:gridCol w:w="567"/>
      </w:tblGrid>
      <w:tr w:rsidR="00BA3557" w:rsidRPr="00BA3557" w:rsidTr="00BA3557">
        <w:trPr>
          <w:cantSplit/>
          <w:trHeight w:val="169"/>
        </w:trPr>
        <w:tc>
          <w:tcPr>
            <w:tcW w:w="737" w:type="dxa"/>
            <w:vMerge w:val="restart"/>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w:t>
            </w:r>
          </w:p>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 xml:space="preserve">п/п </w:t>
            </w:r>
          </w:p>
        </w:tc>
        <w:tc>
          <w:tcPr>
            <w:tcW w:w="3511" w:type="dxa"/>
            <w:vMerge w:val="restart"/>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Показатели</w:t>
            </w:r>
          </w:p>
        </w:tc>
        <w:tc>
          <w:tcPr>
            <w:tcW w:w="1672" w:type="dxa"/>
            <w:gridSpan w:val="2"/>
            <w:vMerge w:val="restart"/>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Форма обучения</w:t>
            </w:r>
          </w:p>
        </w:tc>
      </w:tr>
      <w:tr w:rsidR="00BA3557" w:rsidRPr="00BA3557" w:rsidTr="00BA3557">
        <w:trPr>
          <w:cantSplit/>
          <w:trHeight w:val="147"/>
        </w:trPr>
        <w:tc>
          <w:tcPr>
            <w:tcW w:w="737" w:type="dxa"/>
            <w:vMerge/>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3511" w:type="dxa"/>
            <w:vMerge/>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1672" w:type="dxa"/>
            <w:gridSpan w:val="2"/>
            <w:vMerge/>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1748" w:type="dxa"/>
            <w:gridSpan w:val="2"/>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очная</w:t>
            </w:r>
          </w:p>
        </w:tc>
        <w:tc>
          <w:tcPr>
            <w:tcW w:w="1796" w:type="dxa"/>
            <w:gridSpan w:val="2"/>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center"/>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заочная</w:t>
            </w:r>
          </w:p>
        </w:tc>
      </w:tr>
      <w:tr w:rsidR="00BA3557" w:rsidRPr="00BA3557" w:rsidTr="00BA3557">
        <w:trPr>
          <w:cantSplit/>
          <w:trHeight w:val="551"/>
        </w:trPr>
        <w:tc>
          <w:tcPr>
            <w:tcW w:w="737"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1.</w:t>
            </w:r>
          </w:p>
        </w:tc>
        <w:tc>
          <w:tcPr>
            <w:tcW w:w="3511"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Окончили образовательное учреждение СПО</w:t>
            </w:r>
          </w:p>
        </w:tc>
        <w:tc>
          <w:tcPr>
            <w:tcW w:w="1105"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Кол-во</w:t>
            </w:r>
          </w:p>
        </w:tc>
        <w:tc>
          <w:tcPr>
            <w:tcW w:w="567"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Кол-во</w:t>
            </w:r>
          </w:p>
        </w:tc>
        <w:tc>
          <w:tcPr>
            <w:tcW w:w="61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w:t>
            </w:r>
          </w:p>
        </w:tc>
        <w:tc>
          <w:tcPr>
            <w:tcW w:w="1229"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Кол-во</w:t>
            </w:r>
          </w:p>
        </w:tc>
        <w:tc>
          <w:tcPr>
            <w:tcW w:w="567"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w:t>
            </w:r>
          </w:p>
        </w:tc>
      </w:tr>
      <w:tr w:rsidR="00BA3557" w:rsidRPr="00BA3557" w:rsidTr="00BA3557">
        <w:trPr>
          <w:cantSplit/>
          <w:trHeight w:val="551"/>
        </w:trPr>
        <w:tc>
          <w:tcPr>
            <w:tcW w:w="737"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2.</w:t>
            </w:r>
          </w:p>
        </w:tc>
        <w:tc>
          <w:tcPr>
            <w:tcW w:w="3511"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Количество дипломов</w:t>
            </w:r>
          </w:p>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с отличием</w:t>
            </w:r>
          </w:p>
        </w:tc>
        <w:tc>
          <w:tcPr>
            <w:tcW w:w="1105"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61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1229"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Height w:val="837"/>
        </w:trPr>
        <w:tc>
          <w:tcPr>
            <w:tcW w:w="737"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3.</w:t>
            </w:r>
          </w:p>
        </w:tc>
        <w:tc>
          <w:tcPr>
            <w:tcW w:w="3511"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Количество дипломов с</w:t>
            </w:r>
          </w:p>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оценками «отлично» и «хорошо»</w:t>
            </w:r>
          </w:p>
        </w:tc>
        <w:tc>
          <w:tcPr>
            <w:tcW w:w="1105"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61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1229"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r w:rsidR="00BA3557" w:rsidRPr="00BA3557" w:rsidTr="00BA3557">
        <w:trPr>
          <w:cantSplit/>
          <w:trHeight w:val="551"/>
        </w:trPr>
        <w:tc>
          <w:tcPr>
            <w:tcW w:w="737"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4.</w:t>
            </w:r>
          </w:p>
        </w:tc>
        <w:tc>
          <w:tcPr>
            <w:tcW w:w="3511"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Количество</w:t>
            </w:r>
          </w:p>
          <w:p w:rsidR="00BA3557" w:rsidRPr="00BA3557" w:rsidRDefault="00BA3557" w:rsidP="00775A9D">
            <w:pPr>
              <w:spacing w:after="0" w:line="240" w:lineRule="auto"/>
              <w:ind w:right="-187"/>
              <w:rPr>
                <w:rFonts w:ascii="Times New Roman" w:eastAsia="Calibri" w:hAnsi="Times New Roman" w:cs="Times New Roman"/>
                <w:sz w:val="28"/>
                <w:szCs w:val="28"/>
                <w:lang w:eastAsia="ru-RU"/>
              </w:rPr>
            </w:pPr>
            <w:r w:rsidRPr="00BA3557">
              <w:rPr>
                <w:rFonts w:ascii="Times New Roman" w:eastAsia="Calibri" w:hAnsi="Times New Roman" w:cs="Times New Roman"/>
                <w:sz w:val="28"/>
                <w:szCs w:val="28"/>
                <w:lang w:eastAsia="ru-RU"/>
              </w:rPr>
              <w:t>выданных академических справок</w:t>
            </w:r>
          </w:p>
        </w:tc>
        <w:tc>
          <w:tcPr>
            <w:tcW w:w="1105"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614" w:type="dxa"/>
            <w:tcBorders>
              <w:top w:val="single" w:sz="4" w:space="0" w:color="auto"/>
              <w:left w:val="single" w:sz="4" w:space="0" w:color="auto"/>
              <w:bottom w:val="single" w:sz="4" w:space="0" w:color="auto"/>
              <w:right w:val="single" w:sz="4" w:space="0" w:color="auto"/>
            </w:tcBorders>
          </w:tcPr>
          <w:p w:rsidR="00BA3557" w:rsidRPr="00BA3557" w:rsidRDefault="00BA3557" w:rsidP="00775A9D">
            <w:pPr>
              <w:spacing w:after="0" w:line="240" w:lineRule="auto"/>
              <w:ind w:right="-187"/>
              <w:jc w:val="both"/>
              <w:rPr>
                <w:rFonts w:ascii="Times New Roman" w:eastAsia="Calibri" w:hAnsi="Times New Roman" w:cs="Times New Roman"/>
                <w:sz w:val="28"/>
                <w:szCs w:val="28"/>
                <w:lang w:eastAsia="ru-RU"/>
              </w:rPr>
            </w:pPr>
          </w:p>
        </w:tc>
        <w:tc>
          <w:tcPr>
            <w:tcW w:w="1229"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BA3557" w:rsidRPr="00BA3557" w:rsidRDefault="00BA3557" w:rsidP="00BA3557">
            <w:pPr>
              <w:spacing w:after="0" w:line="360" w:lineRule="auto"/>
              <w:ind w:right="-185"/>
              <w:jc w:val="both"/>
              <w:rPr>
                <w:rFonts w:ascii="Times New Roman" w:eastAsia="Calibri" w:hAnsi="Times New Roman" w:cs="Times New Roman"/>
                <w:sz w:val="28"/>
                <w:szCs w:val="28"/>
                <w:lang w:eastAsia="ru-RU"/>
              </w:rPr>
            </w:pPr>
          </w:p>
        </w:tc>
      </w:tr>
    </w:tbl>
    <w:p w:rsidR="00BA3557" w:rsidRPr="00BA3557" w:rsidRDefault="00BA3557" w:rsidP="00BA3557">
      <w:pPr>
        <w:shd w:val="clear" w:color="auto" w:fill="FFFFFF"/>
        <w:spacing w:after="0" w:line="360" w:lineRule="auto"/>
        <w:ind w:right="-185"/>
        <w:rPr>
          <w:rFonts w:ascii="Times New Roman" w:eastAsia="Calibri" w:hAnsi="Times New Roman" w:cs="Times New Roman"/>
          <w:sz w:val="28"/>
          <w:szCs w:val="28"/>
          <w:lang w:eastAsia="ru-RU"/>
        </w:rPr>
      </w:pPr>
    </w:p>
    <w:p w:rsidR="00BA3557" w:rsidRPr="00BA3557" w:rsidRDefault="00BA3557" w:rsidP="001E68E7">
      <w:pPr>
        <w:shd w:val="clear" w:color="auto" w:fill="FFFFFF"/>
        <w:spacing w:after="0" w:line="360" w:lineRule="auto"/>
        <w:ind w:right="-185"/>
        <w:rPr>
          <w:rFonts w:ascii="Calibri" w:eastAsia="Calibri" w:hAnsi="Calibri" w:cs="Times New Roman"/>
          <w:lang w:eastAsia="ru-RU"/>
        </w:rPr>
      </w:pPr>
      <w:r w:rsidRPr="00BA3557">
        <w:rPr>
          <w:rFonts w:ascii="Times New Roman" w:eastAsia="Calibri" w:hAnsi="Times New Roman" w:cs="Times New Roman"/>
          <w:sz w:val="28"/>
          <w:szCs w:val="28"/>
          <w:lang w:eastAsia="ru-RU"/>
        </w:rPr>
        <w:t xml:space="preserve">  </w:t>
      </w:r>
    </w:p>
    <w:p w:rsidR="00C01CEE" w:rsidRDefault="00C01CEE"/>
    <w:sectPr w:rsidR="00C01CEE" w:rsidSect="00C35042">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76" w:rsidRDefault="00B84B76">
      <w:pPr>
        <w:spacing w:after="0" w:line="240" w:lineRule="auto"/>
      </w:pPr>
      <w:r>
        <w:separator/>
      </w:r>
    </w:p>
  </w:endnote>
  <w:endnote w:type="continuationSeparator" w:id="0">
    <w:p w:rsidR="00B84B76" w:rsidRDefault="00B8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EF" w:rsidRDefault="00675AEF" w:rsidP="00BA355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D1BE3">
      <w:rPr>
        <w:rStyle w:val="aa"/>
        <w:noProof/>
      </w:rPr>
      <w:t>12</w:t>
    </w:r>
    <w:r>
      <w:rPr>
        <w:rStyle w:val="aa"/>
      </w:rPr>
      <w:fldChar w:fldCharType="end"/>
    </w:r>
  </w:p>
  <w:p w:rsidR="00675AEF" w:rsidRDefault="00675AEF" w:rsidP="00BA3557">
    <w:pPr>
      <w:pStyle w:val="a8"/>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76" w:rsidRDefault="00B84B76">
      <w:pPr>
        <w:spacing w:after="0" w:line="240" w:lineRule="auto"/>
      </w:pPr>
      <w:r>
        <w:separator/>
      </w:r>
    </w:p>
  </w:footnote>
  <w:footnote w:type="continuationSeparator" w:id="0">
    <w:p w:rsidR="00B84B76" w:rsidRDefault="00B84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72391A"/>
    <w:lvl w:ilvl="0">
      <w:numFmt w:val="bullet"/>
      <w:lvlText w:val="*"/>
      <w:lvlJc w:val="left"/>
    </w:lvl>
  </w:abstractNum>
  <w:abstractNum w:abstractNumId="1">
    <w:nsid w:val="00155378"/>
    <w:multiLevelType w:val="multilevel"/>
    <w:tmpl w:val="E1CCD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897538"/>
    <w:multiLevelType w:val="hybridMultilevel"/>
    <w:tmpl w:val="7B9EEB54"/>
    <w:lvl w:ilvl="0" w:tplc="6DA86556">
      <w:start w:val="1"/>
      <w:numFmt w:val="bullet"/>
      <w:lvlText w:val=""/>
      <w:lvlJc w:val="left"/>
      <w:pPr>
        <w:ind w:left="1439" w:hanging="360"/>
      </w:pPr>
      <w:rPr>
        <w:rFonts w:ascii="Symbol" w:hAnsi="Symbol" w:hint="default"/>
      </w:rPr>
    </w:lvl>
    <w:lvl w:ilvl="1" w:tplc="04190003">
      <w:start w:val="1"/>
      <w:numFmt w:val="bullet"/>
      <w:lvlText w:val="o"/>
      <w:lvlJc w:val="left"/>
      <w:pPr>
        <w:ind w:left="2159" w:hanging="360"/>
      </w:pPr>
      <w:rPr>
        <w:rFonts w:ascii="Courier New" w:hAnsi="Courier New" w:hint="default"/>
      </w:rPr>
    </w:lvl>
    <w:lvl w:ilvl="2" w:tplc="04190005">
      <w:start w:val="1"/>
      <w:numFmt w:val="bullet"/>
      <w:lvlText w:val=""/>
      <w:lvlJc w:val="left"/>
      <w:pPr>
        <w:ind w:left="2879" w:hanging="360"/>
      </w:pPr>
      <w:rPr>
        <w:rFonts w:ascii="Wingdings" w:hAnsi="Wingdings" w:hint="default"/>
      </w:rPr>
    </w:lvl>
    <w:lvl w:ilvl="3" w:tplc="04190001">
      <w:start w:val="1"/>
      <w:numFmt w:val="bullet"/>
      <w:lvlText w:val=""/>
      <w:lvlJc w:val="left"/>
      <w:pPr>
        <w:ind w:left="3599" w:hanging="360"/>
      </w:pPr>
      <w:rPr>
        <w:rFonts w:ascii="Symbol" w:hAnsi="Symbol" w:hint="default"/>
      </w:rPr>
    </w:lvl>
    <w:lvl w:ilvl="4" w:tplc="04190003">
      <w:start w:val="1"/>
      <w:numFmt w:val="bullet"/>
      <w:lvlText w:val="o"/>
      <w:lvlJc w:val="left"/>
      <w:pPr>
        <w:ind w:left="4319" w:hanging="360"/>
      </w:pPr>
      <w:rPr>
        <w:rFonts w:ascii="Courier New" w:hAnsi="Courier New" w:hint="default"/>
      </w:rPr>
    </w:lvl>
    <w:lvl w:ilvl="5" w:tplc="04190005">
      <w:start w:val="1"/>
      <w:numFmt w:val="bullet"/>
      <w:lvlText w:val=""/>
      <w:lvlJc w:val="left"/>
      <w:pPr>
        <w:ind w:left="5039" w:hanging="360"/>
      </w:pPr>
      <w:rPr>
        <w:rFonts w:ascii="Wingdings" w:hAnsi="Wingdings" w:hint="default"/>
      </w:rPr>
    </w:lvl>
    <w:lvl w:ilvl="6" w:tplc="04190001">
      <w:start w:val="1"/>
      <w:numFmt w:val="bullet"/>
      <w:lvlText w:val=""/>
      <w:lvlJc w:val="left"/>
      <w:pPr>
        <w:ind w:left="5759" w:hanging="360"/>
      </w:pPr>
      <w:rPr>
        <w:rFonts w:ascii="Symbol" w:hAnsi="Symbol" w:hint="default"/>
      </w:rPr>
    </w:lvl>
    <w:lvl w:ilvl="7" w:tplc="04190003">
      <w:start w:val="1"/>
      <w:numFmt w:val="bullet"/>
      <w:lvlText w:val="o"/>
      <w:lvlJc w:val="left"/>
      <w:pPr>
        <w:ind w:left="6479" w:hanging="360"/>
      </w:pPr>
      <w:rPr>
        <w:rFonts w:ascii="Courier New" w:hAnsi="Courier New" w:hint="default"/>
      </w:rPr>
    </w:lvl>
    <w:lvl w:ilvl="8" w:tplc="04190005">
      <w:start w:val="1"/>
      <w:numFmt w:val="bullet"/>
      <w:lvlText w:val=""/>
      <w:lvlJc w:val="left"/>
      <w:pPr>
        <w:ind w:left="7199" w:hanging="360"/>
      </w:pPr>
      <w:rPr>
        <w:rFonts w:ascii="Wingdings" w:hAnsi="Wingdings" w:hint="default"/>
      </w:rPr>
    </w:lvl>
  </w:abstractNum>
  <w:abstractNum w:abstractNumId="3">
    <w:nsid w:val="04BA7A7C"/>
    <w:multiLevelType w:val="hybridMultilevel"/>
    <w:tmpl w:val="E9F8918A"/>
    <w:lvl w:ilvl="0" w:tplc="2EC49E50">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32065F"/>
    <w:multiLevelType w:val="hybridMultilevel"/>
    <w:tmpl w:val="4DDEC164"/>
    <w:lvl w:ilvl="0" w:tplc="56846F28">
      <w:numFmt w:val="bullet"/>
      <w:lvlText w:val="-"/>
      <w:lvlJc w:val="left"/>
      <w:pPr>
        <w:ind w:left="1004" w:hanging="360"/>
      </w:pPr>
      <w:rPr>
        <w:rFonts w:ascii="GOST type A" w:hAnsi="GOST type A"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07493B3A"/>
    <w:multiLevelType w:val="hybridMultilevel"/>
    <w:tmpl w:val="A0C4185C"/>
    <w:lvl w:ilvl="0" w:tplc="6DA865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09F0617A"/>
    <w:multiLevelType w:val="singleLevel"/>
    <w:tmpl w:val="93E6472C"/>
    <w:lvl w:ilvl="0">
      <w:start w:val="1"/>
      <w:numFmt w:val="decimal"/>
      <w:lvlText w:val="%1."/>
      <w:legacy w:legacy="1" w:legacySpace="0" w:legacyIndent="485"/>
      <w:lvlJc w:val="left"/>
      <w:rPr>
        <w:rFonts w:ascii="Times New Roman" w:hAnsi="Times New Roman" w:cs="Times New Roman" w:hint="default"/>
      </w:rPr>
    </w:lvl>
  </w:abstractNum>
  <w:abstractNum w:abstractNumId="7">
    <w:nsid w:val="0D0E13B2"/>
    <w:multiLevelType w:val="hybridMultilevel"/>
    <w:tmpl w:val="A6B62D26"/>
    <w:lvl w:ilvl="0" w:tplc="6DA8655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0D49611F"/>
    <w:multiLevelType w:val="hybridMultilevel"/>
    <w:tmpl w:val="6F5ED3F0"/>
    <w:lvl w:ilvl="0" w:tplc="6DA865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3DB6129"/>
    <w:multiLevelType w:val="hybridMultilevel"/>
    <w:tmpl w:val="4A9E0DEC"/>
    <w:lvl w:ilvl="0" w:tplc="56846F28">
      <w:numFmt w:val="bullet"/>
      <w:lvlText w:val="-"/>
      <w:lvlJc w:val="left"/>
      <w:pPr>
        <w:ind w:left="900" w:hanging="360"/>
      </w:pPr>
      <w:rPr>
        <w:rFonts w:ascii="GOST type A" w:hAnsi="GOST type A"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0">
    <w:nsid w:val="178E6303"/>
    <w:multiLevelType w:val="hybridMultilevel"/>
    <w:tmpl w:val="71E82A90"/>
    <w:lvl w:ilvl="0" w:tplc="6DA865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18B17E38"/>
    <w:multiLevelType w:val="hybridMultilevel"/>
    <w:tmpl w:val="24868B7C"/>
    <w:lvl w:ilvl="0" w:tplc="A0A8CBD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7A56A8"/>
    <w:multiLevelType w:val="hybridMultilevel"/>
    <w:tmpl w:val="4AC4D222"/>
    <w:lvl w:ilvl="0" w:tplc="6DA865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C505018"/>
    <w:multiLevelType w:val="singleLevel"/>
    <w:tmpl w:val="EF4A81E4"/>
    <w:lvl w:ilvl="0">
      <w:start w:val="1"/>
      <w:numFmt w:val="decimal"/>
      <w:lvlText w:val="%1."/>
      <w:legacy w:legacy="1" w:legacySpace="0" w:legacyIndent="483"/>
      <w:lvlJc w:val="left"/>
      <w:rPr>
        <w:rFonts w:ascii="Times New Roman" w:hAnsi="Times New Roman" w:cs="Times New Roman" w:hint="default"/>
      </w:rPr>
    </w:lvl>
  </w:abstractNum>
  <w:abstractNum w:abstractNumId="14">
    <w:nsid w:val="1DA56BC9"/>
    <w:multiLevelType w:val="hybridMultilevel"/>
    <w:tmpl w:val="B02E5A72"/>
    <w:lvl w:ilvl="0" w:tplc="6DA865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18A5450"/>
    <w:multiLevelType w:val="multilevel"/>
    <w:tmpl w:val="B02AD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4A33F92"/>
    <w:multiLevelType w:val="hybridMultilevel"/>
    <w:tmpl w:val="15BAF7B4"/>
    <w:lvl w:ilvl="0" w:tplc="6DA865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2A51241C"/>
    <w:multiLevelType w:val="singleLevel"/>
    <w:tmpl w:val="95AC6648"/>
    <w:lvl w:ilvl="0">
      <w:start w:val="1"/>
      <w:numFmt w:val="decimal"/>
      <w:lvlText w:val="%1"/>
      <w:legacy w:legacy="1" w:legacySpace="0" w:legacyIndent="245"/>
      <w:lvlJc w:val="left"/>
      <w:rPr>
        <w:rFonts w:ascii="Times New Roman" w:eastAsia="Times New Roman" w:hAnsi="Times New Roman" w:cs="Times New Roman"/>
      </w:rPr>
    </w:lvl>
  </w:abstractNum>
  <w:abstractNum w:abstractNumId="18">
    <w:nsid w:val="2B330F16"/>
    <w:multiLevelType w:val="hybridMultilevel"/>
    <w:tmpl w:val="D496FF24"/>
    <w:lvl w:ilvl="0" w:tplc="6DA8655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BDE1C45"/>
    <w:multiLevelType w:val="multilevel"/>
    <w:tmpl w:val="A5FEAC3A"/>
    <w:lvl w:ilvl="0">
      <w:start w:val="1"/>
      <w:numFmt w:val="decimal"/>
      <w:lvlText w:val="%1."/>
      <w:legacy w:legacy="1" w:legacySpace="0" w:legacyIndent="240"/>
      <w:lvlJc w:val="left"/>
      <w:rPr>
        <w:rFonts w:ascii="Times New Roman" w:hAnsi="Times New Roman" w:cs="Times New Roman"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0">
    <w:nsid w:val="2C4A4A8F"/>
    <w:multiLevelType w:val="hybridMultilevel"/>
    <w:tmpl w:val="A0D69B04"/>
    <w:lvl w:ilvl="0" w:tplc="06E4CC9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1FC5476"/>
    <w:multiLevelType w:val="hybridMultilevel"/>
    <w:tmpl w:val="D144C966"/>
    <w:lvl w:ilvl="0" w:tplc="D9FC1B68">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38D0366F"/>
    <w:multiLevelType w:val="singleLevel"/>
    <w:tmpl w:val="ECECBB36"/>
    <w:lvl w:ilvl="0">
      <w:start w:val="22"/>
      <w:numFmt w:val="decimal"/>
      <w:lvlText w:val="%1."/>
      <w:legacy w:legacy="1" w:legacySpace="0" w:legacyIndent="374"/>
      <w:lvlJc w:val="left"/>
      <w:rPr>
        <w:rFonts w:ascii="Times New Roman" w:hAnsi="Times New Roman" w:cs="Times New Roman" w:hint="default"/>
      </w:rPr>
    </w:lvl>
  </w:abstractNum>
  <w:abstractNum w:abstractNumId="23">
    <w:nsid w:val="3CE97F21"/>
    <w:multiLevelType w:val="hybridMultilevel"/>
    <w:tmpl w:val="C792DD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E10239D"/>
    <w:multiLevelType w:val="hybridMultilevel"/>
    <w:tmpl w:val="D020D3F6"/>
    <w:lvl w:ilvl="0" w:tplc="6DA865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41F81BF1"/>
    <w:multiLevelType w:val="hybridMultilevel"/>
    <w:tmpl w:val="900EFC3C"/>
    <w:lvl w:ilvl="0" w:tplc="DA9E736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36B2672"/>
    <w:multiLevelType w:val="hybridMultilevel"/>
    <w:tmpl w:val="18909B74"/>
    <w:lvl w:ilvl="0" w:tplc="6DA865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DE175FD"/>
    <w:multiLevelType w:val="multilevel"/>
    <w:tmpl w:val="98627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ECD5FD7"/>
    <w:multiLevelType w:val="hybridMultilevel"/>
    <w:tmpl w:val="A87404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0CD122C"/>
    <w:multiLevelType w:val="hybridMultilevel"/>
    <w:tmpl w:val="8DC40E44"/>
    <w:lvl w:ilvl="0" w:tplc="6DA865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35933A9"/>
    <w:multiLevelType w:val="singleLevel"/>
    <w:tmpl w:val="19FC5F70"/>
    <w:lvl w:ilvl="0">
      <w:start w:val="4"/>
      <w:numFmt w:val="decimal"/>
      <w:lvlText w:val="%1."/>
      <w:legacy w:legacy="1" w:legacySpace="0" w:legacyIndent="413"/>
      <w:lvlJc w:val="left"/>
      <w:rPr>
        <w:rFonts w:ascii="Times New Roman" w:hAnsi="Times New Roman" w:cs="Times New Roman" w:hint="default"/>
      </w:rPr>
    </w:lvl>
  </w:abstractNum>
  <w:abstractNum w:abstractNumId="31">
    <w:nsid w:val="53E65FF0"/>
    <w:multiLevelType w:val="singleLevel"/>
    <w:tmpl w:val="959A9BD4"/>
    <w:lvl w:ilvl="0">
      <w:start w:val="26"/>
      <w:numFmt w:val="decimal"/>
      <w:lvlText w:val="%1."/>
      <w:legacy w:legacy="1" w:legacySpace="0" w:legacyIndent="374"/>
      <w:lvlJc w:val="left"/>
      <w:rPr>
        <w:rFonts w:ascii="Times New Roman" w:hAnsi="Times New Roman" w:cs="Times New Roman" w:hint="default"/>
      </w:rPr>
    </w:lvl>
  </w:abstractNum>
  <w:abstractNum w:abstractNumId="32">
    <w:nsid w:val="56147AF8"/>
    <w:multiLevelType w:val="hybridMultilevel"/>
    <w:tmpl w:val="A75E540C"/>
    <w:lvl w:ilvl="0" w:tplc="6DA865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5BCA2BC9"/>
    <w:multiLevelType w:val="multilevel"/>
    <w:tmpl w:val="E6CCC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D7E0667"/>
    <w:multiLevelType w:val="singleLevel"/>
    <w:tmpl w:val="A64E7828"/>
    <w:lvl w:ilvl="0">
      <w:start w:val="6"/>
      <w:numFmt w:val="decimal"/>
      <w:lvlText w:val="%1."/>
      <w:legacy w:legacy="1" w:legacySpace="0" w:legacyIndent="485"/>
      <w:lvlJc w:val="left"/>
      <w:rPr>
        <w:rFonts w:ascii="Times New Roman" w:hAnsi="Times New Roman" w:cs="Times New Roman" w:hint="default"/>
      </w:rPr>
    </w:lvl>
  </w:abstractNum>
  <w:abstractNum w:abstractNumId="35">
    <w:nsid w:val="5DE85E6E"/>
    <w:multiLevelType w:val="hybridMultilevel"/>
    <w:tmpl w:val="D1E6F6DA"/>
    <w:lvl w:ilvl="0" w:tplc="6DA865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5F8719FF"/>
    <w:multiLevelType w:val="hybridMultilevel"/>
    <w:tmpl w:val="0BF40C2A"/>
    <w:lvl w:ilvl="0" w:tplc="6DA86556">
      <w:start w:val="1"/>
      <w:numFmt w:val="bullet"/>
      <w:lvlText w:val=""/>
      <w:lvlJc w:val="left"/>
      <w:pPr>
        <w:ind w:left="126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91467A6"/>
    <w:multiLevelType w:val="hybridMultilevel"/>
    <w:tmpl w:val="457AEEE2"/>
    <w:lvl w:ilvl="0" w:tplc="6DA865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6BEC085E"/>
    <w:multiLevelType w:val="hybridMultilevel"/>
    <w:tmpl w:val="5A1427EC"/>
    <w:lvl w:ilvl="0" w:tplc="04190001">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hint="default"/>
      </w:rPr>
    </w:lvl>
    <w:lvl w:ilvl="8" w:tplc="04190005">
      <w:start w:val="1"/>
      <w:numFmt w:val="bullet"/>
      <w:lvlText w:val=""/>
      <w:lvlJc w:val="left"/>
      <w:pPr>
        <w:ind w:left="7395" w:hanging="360"/>
      </w:pPr>
      <w:rPr>
        <w:rFonts w:ascii="Wingdings" w:hAnsi="Wingdings" w:hint="default"/>
      </w:rPr>
    </w:lvl>
  </w:abstractNum>
  <w:abstractNum w:abstractNumId="39">
    <w:nsid w:val="7163227A"/>
    <w:multiLevelType w:val="hybridMultilevel"/>
    <w:tmpl w:val="D5D25C00"/>
    <w:lvl w:ilvl="0" w:tplc="6DA865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0">
    <w:nsid w:val="73B77E67"/>
    <w:multiLevelType w:val="hybridMultilevel"/>
    <w:tmpl w:val="345AB1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5807A61"/>
    <w:multiLevelType w:val="hybridMultilevel"/>
    <w:tmpl w:val="42005E80"/>
    <w:lvl w:ilvl="0" w:tplc="6DA86556">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42">
    <w:nsid w:val="784F3CA4"/>
    <w:multiLevelType w:val="hybridMultilevel"/>
    <w:tmpl w:val="4170AF8E"/>
    <w:lvl w:ilvl="0" w:tplc="6DA865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9F75A88"/>
    <w:multiLevelType w:val="hybridMultilevel"/>
    <w:tmpl w:val="A87404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C017704"/>
    <w:multiLevelType w:val="singleLevel"/>
    <w:tmpl w:val="8502025A"/>
    <w:lvl w:ilvl="0">
      <w:start w:val="13"/>
      <w:numFmt w:val="decimal"/>
      <w:lvlText w:val="%1."/>
      <w:legacy w:legacy="1" w:legacySpace="0" w:legacyIndent="355"/>
      <w:lvlJc w:val="left"/>
      <w:rPr>
        <w:rFonts w:ascii="Times New Roman" w:hAnsi="Times New Roman" w:cs="Times New Roman" w:hint="default"/>
      </w:rPr>
    </w:lvl>
  </w:abstractNum>
  <w:num w:numId="1">
    <w:abstractNumId w:val="20"/>
  </w:num>
  <w:num w:numId="2">
    <w:abstractNumId w:val="3"/>
  </w:num>
  <w:num w:numId="3">
    <w:abstractNumId w:val="17"/>
  </w:num>
  <w:num w:numId="4">
    <w:abstractNumId w:val="13"/>
  </w:num>
  <w:num w:numId="5">
    <w:abstractNumId w:val="6"/>
  </w:num>
  <w:num w:numId="6">
    <w:abstractNumId w:val="30"/>
  </w:num>
  <w:num w:numId="7">
    <w:abstractNumId w:val="34"/>
  </w:num>
  <w:num w:numId="8">
    <w:abstractNumId w:val="44"/>
  </w:num>
  <w:num w:numId="9">
    <w:abstractNumId w:val="22"/>
  </w:num>
  <w:num w:numId="10">
    <w:abstractNumId w:val="31"/>
  </w:num>
  <w:num w:numId="11">
    <w:abstractNumId w:val="31"/>
    <w:lvlOverride w:ilvl="0">
      <w:lvl w:ilvl="0">
        <w:start w:val="28"/>
        <w:numFmt w:val="decimal"/>
        <w:lvlText w:val="%1."/>
        <w:legacy w:legacy="1" w:legacySpace="0" w:legacyIndent="365"/>
        <w:lvlJc w:val="left"/>
        <w:rPr>
          <w:rFonts w:ascii="Times New Roman" w:hAnsi="Times New Roman" w:cs="Times New Roman" w:hint="default"/>
        </w:rPr>
      </w:lvl>
    </w:lvlOverride>
  </w:num>
  <w:num w:numId="12">
    <w:abstractNumId w:val="9"/>
  </w:num>
  <w:num w:numId="13">
    <w:abstractNumId w:val="0"/>
    <w:lvlOverride w:ilvl="0">
      <w:lvl w:ilvl="0">
        <w:numFmt w:val="bullet"/>
        <w:lvlText w:val="-"/>
        <w:legacy w:legacy="1" w:legacySpace="0" w:legacyIndent="360"/>
        <w:lvlJc w:val="left"/>
        <w:rPr>
          <w:rFonts w:ascii="Times New Roman" w:hAnsi="Times New Roman" w:hint="default"/>
        </w:rPr>
      </w:lvl>
    </w:lvlOverride>
  </w:num>
  <w:num w:numId="14">
    <w:abstractNumId w:val="19"/>
  </w:num>
  <w:num w:numId="15">
    <w:abstractNumId w:val="4"/>
  </w:num>
  <w:num w:numId="16">
    <w:abstractNumId w:val="2"/>
  </w:num>
  <w:num w:numId="17">
    <w:abstractNumId w:val="5"/>
  </w:num>
  <w:num w:numId="18">
    <w:abstractNumId w:val="32"/>
  </w:num>
  <w:num w:numId="19">
    <w:abstractNumId w:val="1"/>
  </w:num>
  <w:num w:numId="20">
    <w:abstractNumId w:val="27"/>
  </w:num>
  <w:num w:numId="21">
    <w:abstractNumId w:val="15"/>
  </w:num>
  <w:num w:numId="22">
    <w:abstractNumId w:val="33"/>
  </w:num>
  <w:num w:numId="23">
    <w:abstractNumId w:val="12"/>
  </w:num>
  <w:num w:numId="24">
    <w:abstractNumId w:val="29"/>
  </w:num>
  <w:num w:numId="25">
    <w:abstractNumId w:val="14"/>
  </w:num>
  <w:num w:numId="26">
    <w:abstractNumId w:val="39"/>
  </w:num>
  <w:num w:numId="27">
    <w:abstractNumId w:val="18"/>
  </w:num>
  <w:num w:numId="28">
    <w:abstractNumId w:val="36"/>
  </w:num>
  <w:num w:numId="29">
    <w:abstractNumId w:val="42"/>
  </w:num>
  <w:num w:numId="30">
    <w:abstractNumId w:val="40"/>
  </w:num>
  <w:num w:numId="31">
    <w:abstractNumId w:val="23"/>
  </w:num>
  <w:num w:numId="32">
    <w:abstractNumId w:val="26"/>
  </w:num>
  <w:num w:numId="33">
    <w:abstractNumId w:val="16"/>
  </w:num>
  <w:num w:numId="34">
    <w:abstractNumId w:val="8"/>
  </w:num>
  <w:num w:numId="35">
    <w:abstractNumId w:val="7"/>
  </w:num>
  <w:num w:numId="36">
    <w:abstractNumId w:val="41"/>
  </w:num>
  <w:num w:numId="37">
    <w:abstractNumId w:val="35"/>
  </w:num>
  <w:num w:numId="38">
    <w:abstractNumId w:val="37"/>
  </w:num>
  <w:num w:numId="39">
    <w:abstractNumId w:val="24"/>
  </w:num>
  <w:num w:numId="40">
    <w:abstractNumId w:val="10"/>
  </w:num>
  <w:num w:numId="41">
    <w:abstractNumId w:val="43"/>
  </w:num>
  <w:num w:numId="42">
    <w:abstractNumId w:val="28"/>
  </w:num>
  <w:num w:numId="43">
    <w:abstractNumId w:val="21"/>
  </w:num>
  <w:num w:numId="44">
    <w:abstractNumId w:val="38"/>
  </w:num>
  <w:num w:numId="45">
    <w:abstractNumId w:val="1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2E14"/>
    <w:rsid w:val="001B7586"/>
    <w:rsid w:val="001E5874"/>
    <w:rsid w:val="001E68E7"/>
    <w:rsid w:val="00222BB4"/>
    <w:rsid w:val="00243C68"/>
    <w:rsid w:val="002E0DA5"/>
    <w:rsid w:val="003003EF"/>
    <w:rsid w:val="00321F46"/>
    <w:rsid w:val="00675AEF"/>
    <w:rsid w:val="00735F51"/>
    <w:rsid w:val="00772703"/>
    <w:rsid w:val="00775A9D"/>
    <w:rsid w:val="00910ECC"/>
    <w:rsid w:val="00B84B76"/>
    <w:rsid w:val="00BA3557"/>
    <w:rsid w:val="00C01CEE"/>
    <w:rsid w:val="00C35042"/>
    <w:rsid w:val="00CA2E14"/>
    <w:rsid w:val="00ED1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A3557"/>
  </w:style>
  <w:style w:type="paragraph" w:styleId="a3">
    <w:name w:val="Plain Text"/>
    <w:basedOn w:val="a"/>
    <w:link w:val="a4"/>
    <w:rsid w:val="00BA3557"/>
    <w:pPr>
      <w:spacing w:after="0" w:line="240" w:lineRule="auto"/>
    </w:pPr>
    <w:rPr>
      <w:rFonts w:ascii="Courier New" w:eastAsia="Calibri" w:hAnsi="Courier New" w:cs="Courier New"/>
      <w:sz w:val="20"/>
      <w:szCs w:val="20"/>
      <w:lang w:eastAsia="ru-RU"/>
    </w:rPr>
  </w:style>
  <w:style w:type="character" w:customStyle="1" w:styleId="a4">
    <w:name w:val="Текст Знак"/>
    <w:basedOn w:val="a0"/>
    <w:link w:val="a3"/>
    <w:rsid w:val="00BA3557"/>
    <w:rPr>
      <w:rFonts w:ascii="Courier New" w:eastAsia="Calibri" w:hAnsi="Courier New" w:cs="Courier New"/>
      <w:sz w:val="20"/>
      <w:szCs w:val="20"/>
      <w:lang w:eastAsia="ru-RU"/>
    </w:rPr>
  </w:style>
  <w:style w:type="paragraph" w:styleId="a5">
    <w:name w:val="Body Text Indent"/>
    <w:basedOn w:val="a"/>
    <w:link w:val="a6"/>
    <w:rsid w:val="00BA3557"/>
    <w:pPr>
      <w:spacing w:after="120" w:line="240" w:lineRule="auto"/>
      <w:ind w:left="283"/>
    </w:pPr>
    <w:rPr>
      <w:rFonts w:ascii="Calibri" w:eastAsia="Calibri" w:hAnsi="Calibri" w:cs="Calibri"/>
      <w:sz w:val="20"/>
      <w:szCs w:val="20"/>
      <w:lang w:eastAsia="ru-RU"/>
    </w:rPr>
  </w:style>
  <w:style w:type="character" w:customStyle="1" w:styleId="a6">
    <w:name w:val="Основной текст с отступом Знак"/>
    <w:basedOn w:val="a0"/>
    <w:link w:val="a5"/>
    <w:rsid w:val="00BA3557"/>
    <w:rPr>
      <w:rFonts w:ascii="Calibri" w:eastAsia="Calibri" w:hAnsi="Calibri" w:cs="Calibri"/>
      <w:sz w:val="20"/>
      <w:szCs w:val="20"/>
      <w:lang w:eastAsia="ru-RU"/>
    </w:rPr>
  </w:style>
  <w:style w:type="paragraph" w:customStyle="1" w:styleId="10">
    <w:name w:val="Абзац списка1"/>
    <w:basedOn w:val="a"/>
    <w:rsid w:val="00BA3557"/>
    <w:pPr>
      <w:ind w:left="720"/>
    </w:pPr>
    <w:rPr>
      <w:rFonts w:ascii="Calibri" w:eastAsia="Calibri" w:hAnsi="Calibri" w:cs="Calibri"/>
      <w:lang w:eastAsia="ru-RU"/>
    </w:rPr>
  </w:style>
  <w:style w:type="paragraph" w:customStyle="1" w:styleId="11">
    <w:name w:val="Абзац списка1"/>
    <w:basedOn w:val="a"/>
    <w:rsid w:val="00BA3557"/>
    <w:pPr>
      <w:ind w:left="720"/>
    </w:pPr>
    <w:rPr>
      <w:rFonts w:ascii="Calibri" w:eastAsia="Calibri" w:hAnsi="Calibri" w:cs="Calibri"/>
      <w:lang w:eastAsia="ru-RU"/>
    </w:rPr>
  </w:style>
  <w:style w:type="paragraph" w:styleId="a7">
    <w:name w:val="Normal (Web)"/>
    <w:basedOn w:val="a"/>
    <w:semiHidden/>
    <w:rsid w:val="00BA3557"/>
    <w:pPr>
      <w:spacing w:before="100" w:beforeAutospacing="1" w:after="100" w:afterAutospacing="1" w:line="240" w:lineRule="auto"/>
    </w:pPr>
    <w:rPr>
      <w:rFonts w:ascii="Calibri" w:eastAsia="Calibri" w:hAnsi="Calibri" w:cs="Calibri"/>
      <w:sz w:val="24"/>
      <w:szCs w:val="24"/>
      <w:lang w:eastAsia="ru-RU"/>
    </w:rPr>
  </w:style>
  <w:style w:type="character" w:customStyle="1" w:styleId="FontStyle47">
    <w:name w:val="Font Style47"/>
    <w:rsid w:val="00BA3557"/>
    <w:rPr>
      <w:rFonts w:ascii="Times New Roman" w:hAnsi="Times New Roman"/>
      <w:sz w:val="22"/>
    </w:rPr>
  </w:style>
  <w:style w:type="paragraph" w:styleId="a8">
    <w:name w:val="footer"/>
    <w:basedOn w:val="a"/>
    <w:link w:val="a9"/>
    <w:rsid w:val="00BA3557"/>
    <w:pPr>
      <w:tabs>
        <w:tab w:val="center" w:pos="4677"/>
        <w:tab w:val="right" w:pos="9355"/>
      </w:tabs>
    </w:pPr>
    <w:rPr>
      <w:rFonts w:ascii="Calibri" w:eastAsia="Calibri" w:hAnsi="Calibri" w:cs="Calibri"/>
      <w:lang w:eastAsia="ru-RU"/>
    </w:rPr>
  </w:style>
  <w:style w:type="character" w:customStyle="1" w:styleId="a9">
    <w:name w:val="Нижний колонтитул Знак"/>
    <w:basedOn w:val="a0"/>
    <w:link w:val="a8"/>
    <w:rsid w:val="00BA3557"/>
    <w:rPr>
      <w:rFonts w:ascii="Calibri" w:eastAsia="Calibri" w:hAnsi="Calibri" w:cs="Calibri"/>
      <w:lang w:eastAsia="ru-RU"/>
    </w:rPr>
  </w:style>
  <w:style w:type="character" w:styleId="aa">
    <w:name w:val="page number"/>
    <w:basedOn w:val="a0"/>
    <w:rsid w:val="00BA3557"/>
    <w:rPr>
      <w:rFonts w:cs="Times New Roman"/>
    </w:rPr>
  </w:style>
  <w:style w:type="paragraph" w:styleId="ab">
    <w:name w:val="header"/>
    <w:basedOn w:val="a"/>
    <w:link w:val="ac"/>
    <w:rsid w:val="00BA3557"/>
    <w:pPr>
      <w:tabs>
        <w:tab w:val="center" w:pos="4677"/>
        <w:tab w:val="right" w:pos="9355"/>
      </w:tabs>
    </w:pPr>
    <w:rPr>
      <w:rFonts w:ascii="Calibri" w:eastAsia="Calibri" w:hAnsi="Calibri" w:cs="Calibri"/>
      <w:lang w:eastAsia="ru-RU"/>
    </w:rPr>
  </w:style>
  <w:style w:type="character" w:customStyle="1" w:styleId="ac">
    <w:name w:val="Верхний колонтитул Знак"/>
    <w:basedOn w:val="a0"/>
    <w:link w:val="ab"/>
    <w:rsid w:val="00BA3557"/>
    <w:rPr>
      <w:rFonts w:ascii="Calibri" w:eastAsia="Calibri" w:hAnsi="Calibri" w:cs="Calibri"/>
      <w:lang w:eastAsia="ru-RU"/>
    </w:rPr>
  </w:style>
  <w:style w:type="paragraph" w:styleId="ad">
    <w:name w:val="List Paragraph"/>
    <w:basedOn w:val="a"/>
    <w:qFormat/>
    <w:rsid w:val="00BA3557"/>
    <w:pPr>
      <w:ind w:left="720"/>
    </w:pPr>
    <w:rPr>
      <w:rFonts w:ascii="Calibri" w:eastAsia="Times New Roman" w:hAnsi="Calibri" w:cs="Times New Roman"/>
    </w:rPr>
  </w:style>
  <w:style w:type="character" w:styleId="ae">
    <w:name w:val="Hyperlink"/>
    <w:basedOn w:val="a0"/>
    <w:uiPriority w:val="99"/>
    <w:semiHidden/>
    <w:unhideWhenUsed/>
    <w:rsid w:val="00321F46"/>
    <w:rPr>
      <w:strike w:val="0"/>
      <w:dstrike w:val="0"/>
      <w:color w:val="336633"/>
      <w:sz w:val="12"/>
      <w:szCs w:val="12"/>
      <w:u w:val="none"/>
      <w:effect w:val="none"/>
    </w:rPr>
  </w:style>
  <w:style w:type="paragraph" w:styleId="af">
    <w:name w:val="Balloon Text"/>
    <w:basedOn w:val="a"/>
    <w:link w:val="af0"/>
    <w:uiPriority w:val="99"/>
    <w:semiHidden/>
    <w:unhideWhenUsed/>
    <w:rsid w:val="00675AE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75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A3557"/>
  </w:style>
  <w:style w:type="paragraph" w:styleId="a3">
    <w:name w:val="Plain Text"/>
    <w:basedOn w:val="a"/>
    <w:link w:val="a4"/>
    <w:rsid w:val="00BA3557"/>
    <w:pPr>
      <w:spacing w:after="0" w:line="240" w:lineRule="auto"/>
    </w:pPr>
    <w:rPr>
      <w:rFonts w:ascii="Courier New" w:eastAsia="Calibri" w:hAnsi="Courier New" w:cs="Courier New"/>
      <w:sz w:val="20"/>
      <w:szCs w:val="20"/>
      <w:lang w:eastAsia="ru-RU"/>
    </w:rPr>
  </w:style>
  <w:style w:type="character" w:customStyle="1" w:styleId="a4">
    <w:name w:val="Текст Знак"/>
    <w:basedOn w:val="a0"/>
    <w:link w:val="a3"/>
    <w:rsid w:val="00BA3557"/>
    <w:rPr>
      <w:rFonts w:ascii="Courier New" w:eastAsia="Calibri" w:hAnsi="Courier New" w:cs="Courier New"/>
      <w:sz w:val="20"/>
      <w:szCs w:val="20"/>
      <w:lang w:eastAsia="ru-RU"/>
    </w:rPr>
  </w:style>
  <w:style w:type="paragraph" w:styleId="a5">
    <w:name w:val="Body Text Indent"/>
    <w:basedOn w:val="a"/>
    <w:link w:val="a6"/>
    <w:rsid w:val="00BA3557"/>
    <w:pPr>
      <w:spacing w:after="120" w:line="240" w:lineRule="auto"/>
      <w:ind w:left="283"/>
    </w:pPr>
    <w:rPr>
      <w:rFonts w:ascii="Calibri" w:eastAsia="Calibri" w:hAnsi="Calibri" w:cs="Calibri"/>
      <w:sz w:val="20"/>
      <w:szCs w:val="20"/>
      <w:lang w:eastAsia="ru-RU"/>
    </w:rPr>
  </w:style>
  <w:style w:type="character" w:customStyle="1" w:styleId="a6">
    <w:name w:val="Основной текст с отступом Знак"/>
    <w:basedOn w:val="a0"/>
    <w:link w:val="a5"/>
    <w:rsid w:val="00BA3557"/>
    <w:rPr>
      <w:rFonts w:ascii="Calibri" w:eastAsia="Calibri" w:hAnsi="Calibri" w:cs="Calibri"/>
      <w:sz w:val="20"/>
      <w:szCs w:val="20"/>
      <w:lang w:eastAsia="ru-RU"/>
    </w:rPr>
  </w:style>
  <w:style w:type="paragraph" w:customStyle="1" w:styleId="10">
    <w:name w:val="Абзац списка1"/>
    <w:basedOn w:val="a"/>
    <w:rsid w:val="00BA3557"/>
    <w:pPr>
      <w:ind w:left="720"/>
    </w:pPr>
    <w:rPr>
      <w:rFonts w:ascii="Calibri" w:eastAsia="Calibri" w:hAnsi="Calibri" w:cs="Calibri"/>
      <w:lang w:eastAsia="ru-RU"/>
    </w:rPr>
  </w:style>
  <w:style w:type="paragraph" w:customStyle="1" w:styleId="11">
    <w:name w:val="Абзац списка1"/>
    <w:basedOn w:val="a"/>
    <w:rsid w:val="00BA3557"/>
    <w:pPr>
      <w:ind w:left="720"/>
    </w:pPr>
    <w:rPr>
      <w:rFonts w:ascii="Calibri" w:eastAsia="Calibri" w:hAnsi="Calibri" w:cs="Calibri"/>
      <w:lang w:eastAsia="ru-RU"/>
    </w:rPr>
  </w:style>
  <w:style w:type="paragraph" w:styleId="a7">
    <w:name w:val="Normal (Web)"/>
    <w:basedOn w:val="a"/>
    <w:semiHidden/>
    <w:rsid w:val="00BA3557"/>
    <w:pPr>
      <w:spacing w:before="100" w:beforeAutospacing="1" w:after="100" w:afterAutospacing="1" w:line="240" w:lineRule="auto"/>
    </w:pPr>
    <w:rPr>
      <w:rFonts w:ascii="Calibri" w:eastAsia="Calibri" w:hAnsi="Calibri" w:cs="Calibri"/>
      <w:sz w:val="24"/>
      <w:szCs w:val="24"/>
      <w:lang w:eastAsia="ru-RU"/>
    </w:rPr>
  </w:style>
  <w:style w:type="character" w:customStyle="1" w:styleId="FontStyle47">
    <w:name w:val="Font Style47"/>
    <w:rsid w:val="00BA3557"/>
    <w:rPr>
      <w:rFonts w:ascii="Times New Roman" w:hAnsi="Times New Roman"/>
      <w:sz w:val="22"/>
    </w:rPr>
  </w:style>
  <w:style w:type="paragraph" w:styleId="a8">
    <w:name w:val="footer"/>
    <w:basedOn w:val="a"/>
    <w:link w:val="a9"/>
    <w:rsid w:val="00BA3557"/>
    <w:pPr>
      <w:tabs>
        <w:tab w:val="center" w:pos="4677"/>
        <w:tab w:val="right" w:pos="9355"/>
      </w:tabs>
    </w:pPr>
    <w:rPr>
      <w:rFonts w:ascii="Calibri" w:eastAsia="Calibri" w:hAnsi="Calibri" w:cs="Calibri"/>
      <w:lang w:eastAsia="ru-RU"/>
    </w:rPr>
  </w:style>
  <w:style w:type="character" w:customStyle="1" w:styleId="a9">
    <w:name w:val="Нижний колонтитул Знак"/>
    <w:basedOn w:val="a0"/>
    <w:link w:val="a8"/>
    <w:rsid w:val="00BA3557"/>
    <w:rPr>
      <w:rFonts w:ascii="Calibri" w:eastAsia="Calibri" w:hAnsi="Calibri" w:cs="Calibri"/>
      <w:lang w:eastAsia="ru-RU"/>
    </w:rPr>
  </w:style>
  <w:style w:type="character" w:styleId="aa">
    <w:name w:val="page number"/>
    <w:basedOn w:val="a0"/>
    <w:rsid w:val="00BA3557"/>
    <w:rPr>
      <w:rFonts w:cs="Times New Roman"/>
    </w:rPr>
  </w:style>
  <w:style w:type="paragraph" w:styleId="ab">
    <w:name w:val="header"/>
    <w:basedOn w:val="a"/>
    <w:link w:val="ac"/>
    <w:rsid w:val="00BA3557"/>
    <w:pPr>
      <w:tabs>
        <w:tab w:val="center" w:pos="4677"/>
        <w:tab w:val="right" w:pos="9355"/>
      </w:tabs>
    </w:pPr>
    <w:rPr>
      <w:rFonts w:ascii="Calibri" w:eastAsia="Calibri" w:hAnsi="Calibri" w:cs="Calibri"/>
      <w:lang w:eastAsia="ru-RU"/>
    </w:rPr>
  </w:style>
  <w:style w:type="character" w:customStyle="1" w:styleId="ac">
    <w:name w:val="Верхний колонтитул Знак"/>
    <w:basedOn w:val="a0"/>
    <w:link w:val="ab"/>
    <w:rsid w:val="00BA3557"/>
    <w:rPr>
      <w:rFonts w:ascii="Calibri" w:eastAsia="Calibri" w:hAnsi="Calibri" w:cs="Calibri"/>
      <w:lang w:eastAsia="ru-RU"/>
    </w:rPr>
  </w:style>
  <w:style w:type="paragraph" w:styleId="ad">
    <w:name w:val="List Paragraph"/>
    <w:basedOn w:val="a"/>
    <w:qFormat/>
    <w:rsid w:val="00BA3557"/>
    <w:pPr>
      <w:ind w:left="720"/>
    </w:pPr>
    <w:rPr>
      <w:rFonts w:ascii="Calibri" w:eastAsia="Times New Roman" w:hAnsi="Calibri" w:cs="Times New Roman"/>
    </w:rPr>
  </w:style>
  <w:style w:type="character" w:styleId="ae">
    <w:name w:val="Hyperlink"/>
    <w:basedOn w:val="a0"/>
    <w:uiPriority w:val="99"/>
    <w:semiHidden/>
    <w:unhideWhenUsed/>
    <w:rsid w:val="00321F46"/>
    <w:rPr>
      <w:strike w:val="0"/>
      <w:dstrike w:val="0"/>
      <w:color w:val="336633"/>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diplom.ru/mod/shop/diplomnaia_rabota_logistika_analiz_logisticheskoj_sistemy_zao_mir_i_ee_optimizaciia_2012_73_37358_608569_prof-diplom_3735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6723</Words>
  <Characters>38323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Васильевна</dc:creator>
  <cp:keywords/>
  <dc:description/>
  <cp:lastModifiedBy>ws-user</cp:lastModifiedBy>
  <cp:revision>4</cp:revision>
  <cp:lastPrinted>2019-01-24T05:21:00Z</cp:lastPrinted>
  <dcterms:created xsi:type="dcterms:W3CDTF">2018-11-30T09:11:00Z</dcterms:created>
  <dcterms:modified xsi:type="dcterms:W3CDTF">2019-01-24T05:23:00Z</dcterms:modified>
</cp:coreProperties>
</file>