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F94F93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F94F93" w:rsidRPr="00F94F93">
        <w:rPr>
          <w:rFonts w:ascii="Times New Roman" w:hAnsi="Times New Roman" w:cs="Times New Roman"/>
          <w:bCs/>
          <w:sz w:val="24"/>
          <w:szCs w:val="24"/>
        </w:rPr>
        <w:t>11.02.15 Инфокоммуникационные</w:t>
      </w:r>
      <w:r w:rsidR="00F94F93" w:rsidRPr="00F61A8A">
        <w:rPr>
          <w:rFonts w:ascii="Times New Roman" w:hAnsi="Times New Roman" w:cs="Times New Roman"/>
          <w:sz w:val="24"/>
          <w:szCs w:val="24"/>
        </w:rPr>
        <w:t xml:space="preserve"> сети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C009B6" w:rsidRDefault="00C009B6" w:rsidP="00C009B6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0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 Разрабатывать проекты инфокоммуникационных сетей и систем связи для предприятий и компаний малого и среднего бизнеса</w:t>
      </w:r>
    </w:p>
    <w:p w:rsidR="00C009B6" w:rsidRPr="00C009B6" w:rsidRDefault="00C009B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отношение к миру, включая эстетику природных и историко- культурных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информации с учётом 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64191A" w:rsidRPr="00525651" w:rsidRDefault="0064191A" w:rsidP="0064191A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4191A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64191A" w:rsidRDefault="00BC2F3D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64191A" w:rsidRPr="00525651" w:rsidTr="00E71A3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F238F4">
        <w:tc>
          <w:tcPr>
            <w:tcW w:w="2830" w:type="dxa"/>
          </w:tcPr>
          <w:p w:rsidR="0064191A" w:rsidRPr="00525651" w:rsidRDefault="0064191A" w:rsidP="0064191A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 Разрабатывать проекты инфокоммуникационных сетей и систем связи для предприятий и компаний малого и среднего бизнеса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Default="0064191A" w:rsidP="0064191A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09055F" w:rsidTr="0046186E">
        <w:trPr>
          <w:tblHeader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09055F" w:rsidTr="0046186E"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09055F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09055F" w:rsidTr="0046186E">
        <w:trPr>
          <w:trHeight w:val="295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1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17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>
              <w:rPr>
                <w:rFonts w:eastAsia="SchoolBookSanPin"/>
              </w:rPr>
              <w:t>, их использование в разных сферах человеческой деятельности. Современные направления географических исследований. Источники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before="2" w:line="256" w:lineRule="auto"/>
              <w:ind w:left="17" w:right="29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географической информации, геоинформационные системы. Географические прогнозы как результат</w:t>
            </w:r>
          </w:p>
          <w:p w:rsidR="0009055F" w:rsidRDefault="0009055F" w:rsidP="0046186E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географических исследований.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6"/>
              <w:jc w:val="both"/>
            </w:pPr>
            <w:r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Элементы географической культуры: географическая картина мира, географическое мышление, язык географии. Их значимость для представителей разных профессий.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09</w:t>
            </w:r>
          </w:p>
        </w:tc>
      </w:tr>
      <w:tr w:rsidR="0009055F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09055F" w:rsidTr="0046186E">
        <w:trPr>
          <w:trHeight w:val="26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09055F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4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Географическая среда</w:t>
            </w:r>
            <w:r>
              <w:rPr>
                <w:rFonts w:eastAsia="SchoolBookSanPin"/>
              </w:rPr>
              <w:t xml:space="preserve">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 </w:t>
            </w:r>
            <w:r>
              <w:rPr>
                <w:rFonts w:eastAsia="SchoolBookSanPin"/>
                <w:i/>
              </w:rPr>
              <w:t>Естественный и антропогенный ландшафты</w:t>
            </w:r>
            <w:r>
              <w:rPr>
                <w:rFonts w:eastAsia="SchoolBookSanPin"/>
              </w:rPr>
              <w:t>. Проблема сохранения ландшафтного и культурного разнообразия на Земле.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>
              <w:rPr>
                <w:i/>
                <w:sz w:val="24"/>
                <w:szCs w:val="24"/>
              </w:rPr>
              <w:t>человека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природы. </w:t>
            </w:r>
            <w:r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19"/>
              <w:jc w:val="both"/>
            </w:pPr>
            <w:r>
              <w:rPr>
                <w:rFonts w:eastAsia="SchoolBookSanPin"/>
              </w:rPr>
              <w:t>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5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«Классификация ландшафтов с использованием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09055F" w:rsidTr="0046186E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before="10" w:line="256" w:lineRule="auto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09055F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2.3.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 xml:space="preserve">Земельные ресурсы. 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Обезлесение, его причины </w:t>
            </w:r>
            <w:r>
              <w:rPr>
                <w:rFonts w:eastAsia="SchoolBookSanPin"/>
              </w:rPr>
              <w:lastRenderedPageBreak/>
              <w:t>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9055F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3 (По/с)</w:t>
            </w:r>
          </w:p>
          <w:p w:rsidR="0009055F" w:rsidRDefault="0009055F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«Оценка природно- ресурсного капитала одной из стран (по выбору) по источникам географической информации»</w:t>
            </w:r>
          </w:p>
          <w:p w:rsidR="0009055F" w:rsidRDefault="0009055F" w:rsidP="0046186E">
            <w:pPr>
              <w:pStyle w:val="TableParagraph"/>
              <w:tabs>
                <w:tab w:val="left" w:pos="403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ресурсообеспеченности стран отдельными видами природных ресурсов»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09055F" w:rsidRDefault="0009055F" w:rsidP="0009055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2.3</w:t>
            </w:r>
          </w:p>
        </w:tc>
      </w:tr>
      <w:tr w:rsidR="0009055F" w:rsidTr="0046186E"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09055F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Политическая география и геополитика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09055F" w:rsidTr="0046186E">
        <w:trPr>
          <w:trHeight w:val="1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Теоретические основы геополитики как науки. </w:t>
            </w:r>
            <w:r>
              <w:rPr>
                <w:rFonts w:eastAsia="SchoolBookSanPin"/>
                <w:i/>
              </w:rPr>
              <w:t>Политическая география и геополитика</w:t>
            </w:r>
            <w:r>
              <w:rPr>
                <w:rFonts w:eastAsia="SchoolBookSanPin"/>
              </w:rPr>
              <w:t xml:space="preserve">.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 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24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>. Основные типы стран: критерии их выделения. Формы правления 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09055F" w:rsidTr="0046186E">
        <w:trPr>
          <w:trHeight w:val="246"/>
        </w:trPr>
        <w:tc>
          <w:tcPr>
            <w:tcW w:w="1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09055F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09055F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Численность населения мира</w:t>
            </w:r>
            <w:r>
              <w:rPr>
                <w:rFonts w:eastAsia="SchoolBookSanPin"/>
              </w:rPr>
              <w:t xml:space="preserve">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>
              <w:rPr>
                <w:rFonts w:eastAsia="SchoolBookSanPin"/>
              </w:rPr>
              <w:t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>
              <w:rPr>
                <w:rFonts w:eastAsia="SchoolBookSanPin"/>
                <w:i/>
              </w:rPr>
              <w:t xml:space="preserve"> </w:t>
            </w:r>
            <w:r>
              <w:rPr>
                <w:rFonts w:eastAsia="SchoolBookSanPin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  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Качество жизни населения</w:t>
            </w:r>
            <w:r>
              <w:rPr>
                <w:rFonts w:eastAsia="SchoolBookSanPin"/>
              </w:rPr>
              <w:t xml:space="preserve">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</w:t>
            </w:r>
            <w:r>
              <w:rPr>
                <w:rFonts w:eastAsia="SchoolBookSanPin"/>
              </w:rPr>
              <w:lastRenderedPageBreak/>
              <w:t>мира.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 w:right="10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«</w:t>
            </w:r>
            <w:r>
              <w:rPr>
                <w:rFonts w:eastAsia="SchoolBookSanPin"/>
                <w:i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09055F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4 (По/с)</w:t>
            </w:r>
          </w:p>
          <w:p w:rsidR="0009055F" w:rsidRDefault="0009055F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«Определение и сравнение темпов роста населения крупных по численности населения стран и регионов мира (форма фиксации результатов анализа по выбору обучающихся).</w:t>
            </w:r>
          </w:p>
          <w:p w:rsidR="0009055F" w:rsidRDefault="0009055F" w:rsidP="0046186E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«Объяснение особенности демографической политики в странах с различным типом воспроизводства населения»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09055F" w:rsidRDefault="0009055F" w:rsidP="0009055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2.3</w:t>
            </w:r>
          </w:p>
        </w:tc>
      </w:tr>
      <w:tr w:rsidR="0009055F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5 (По/с)</w:t>
            </w:r>
          </w:p>
          <w:p w:rsidR="0009055F" w:rsidRDefault="0009055F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«Сравнение половой и возрастной структуры в странах различных типов воспроизводства населения на основе анализа половозрастных пирамид»</w:t>
            </w:r>
          </w:p>
          <w:p w:rsidR="0009055F" w:rsidRDefault="0009055F" w:rsidP="0046186E">
            <w:pPr>
              <w:pStyle w:val="TableParagraph"/>
              <w:tabs>
                <w:tab w:val="left" w:pos="404"/>
                <w:tab w:val="left" w:pos="9639"/>
              </w:tabs>
              <w:spacing w:line="256" w:lineRule="auto"/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«Прогнозирование изменений возрастной структуры отдельных стран на основе анализа различных источников географической информации»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09055F" w:rsidRDefault="0009055F" w:rsidP="0009055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2.3</w:t>
            </w:r>
          </w:p>
        </w:tc>
      </w:tr>
      <w:tr w:rsidR="0009055F" w:rsidTr="0046186E">
        <w:trPr>
          <w:trHeight w:val="265"/>
        </w:trPr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09055F" w:rsidTr="0046186E">
        <w:trPr>
          <w:trHeight w:val="141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09055F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Мировое хозяйство:</w:t>
            </w:r>
            <w:r>
              <w:rPr>
                <w:rFonts w:eastAsia="SchoolBookSanPin"/>
              </w:rPr>
              <w:t xml:space="preserve"> 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before="24" w:line="256" w:lineRule="auto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территориальная и функциональная структура мирового хозяйства. 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  <w:rPr>
                <w:spacing w:val="-2"/>
                <w:sz w:val="28"/>
              </w:rPr>
            </w:pPr>
            <w:r>
              <w:rPr>
                <w:rFonts w:eastAsia="SchoolBookSanPin"/>
                <w:i/>
              </w:rPr>
              <w:t>Международное географическое разделение труда</w:t>
            </w:r>
            <w:r>
              <w:rPr>
                <w:rFonts w:eastAsia="SchoolBookSanPin"/>
              </w:rPr>
              <w:t>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</w:t>
            </w:r>
            <w:r>
              <w:rPr>
                <w:rFonts w:eastAsia="SchoolBookSanPin"/>
              </w:rPr>
              <w:tab/>
              <w:t>и постиндустриальные страны. Роль и место России в международном географическом разделении труда</w:t>
            </w:r>
            <w:r>
              <w:rPr>
                <w:spacing w:val="-2"/>
                <w:sz w:val="28"/>
              </w:rPr>
              <w:t>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29"/>
              <w:jc w:val="both"/>
            </w:pPr>
            <w:r>
              <w:rPr>
                <w:rFonts w:eastAsia="SchoolBookSanPin"/>
                <w:i/>
              </w:rPr>
              <w:t>Международная экономическая интеграция</w:t>
            </w:r>
            <w:r>
              <w:rPr>
                <w:rFonts w:eastAsia="SchoolBookSanPin"/>
              </w:rPr>
              <w:t>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6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«Сравнение структуры экономики аграрных, индустриальных и постиндустриальных стран»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09055F" w:rsidTr="0046186E">
        <w:trPr>
          <w:trHeight w:val="219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5.2.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География главных отраслей мирового хозяйства. Промышленность мира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20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>
              <w:rPr>
                <w:rFonts w:ascii="Times New Roman" w:eastAsia="SchoolBookSanPin" w:hAnsi="Times New Roman" w:cs="Times New Roman"/>
              </w:rPr>
              <w:t xml:space="preserve">. Страны-лидеры по запасам и добыче нефти, природного газа и угля. </w:t>
            </w:r>
            <w:r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>
              <w:rPr>
                <w:rFonts w:ascii="Times New Roman" w:eastAsia="SchoolBookSanPin" w:hAnsi="Times New Roman" w:cs="Times New Roman"/>
              </w:rPr>
              <w:t>: основные этапы развития, «энергопереход».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</w:t>
            </w:r>
          </w:p>
          <w:p w:rsidR="0009055F" w:rsidRDefault="0009055F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>
              <w:rPr>
                <w:rFonts w:ascii="Times New Roman" w:eastAsia="SchoolBookSanPin" w:hAnsi="Times New Roman" w:cs="Times New Roman"/>
              </w:rPr>
              <w:t xml:space="preserve">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</w:t>
            </w:r>
            <w:r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</w:t>
            </w:r>
            <w:r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>
              <w:rPr>
                <w:rFonts w:ascii="Times New Roman" w:eastAsia="SchoolBookSanPin" w:hAnsi="Times New Roman" w:cs="Times New Roman"/>
              </w:rPr>
              <w:t xml:space="preserve">. Ведущие страны-производители и экспортёры продукции автомобилестроения, авиастроения и микроэлектроники. </w:t>
            </w:r>
            <w:r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>
              <w:rPr>
                <w:rFonts w:ascii="Times New Roman" w:eastAsia="SchoolBookSanPin" w:hAnsi="Times New Roman" w:cs="Times New Roman"/>
              </w:rPr>
              <w:t>. Ведущие страны-производители и экспортёры минеральных удобрений и продукции химии органического синтеза. Ведущие страны- 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112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5.3.</w:t>
            </w:r>
          </w:p>
          <w:p w:rsidR="0009055F" w:rsidRDefault="0009055F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7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 7 (По/с)</w:t>
            </w:r>
          </w:p>
          <w:p w:rsidR="0009055F" w:rsidRDefault="0009055F" w:rsidP="0046186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2.1</w:t>
            </w:r>
          </w:p>
        </w:tc>
      </w:tr>
      <w:tr w:rsidR="0009055F" w:rsidTr="0046186E">
        <w:trPr>
          <w:trHeight w:val="102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5.4. </w:t>
            </w:r>
            <w:r>
              <w:rPr>
                <w:rFonts w:eastAsia="SchoolBookSanPin"/>
              </w:rPr>
              <w:t>Сфера</w:t>
            </w:r>
          </w:p>
          <w:p w:rsidR="0009055F" w:rsidRDefault="0009055F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нематериального производства.</w:t>
            </w:r>
          </w:p>
          <w:p w:rsidR="0009055F" w:rsidRDefault="0009055F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Calibri"/>
                <w:lang w:eastAsia="ru-RU"/>
              </w:rPr>
            </w:pPr>
            <w:r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pStyle w:val="TableParagraph"/>
              <w:tabs>
                <w:tab w:val="left" w:pos="14"/>
                <w:tab w:val="left" w:pos="9639"/>
              </w:tabs>
              <w:spacing w:line="256" w:lineRule="auto"/>
              <w:ind w:left="14" w:right="18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09055F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 мира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02, ОК 05, 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06, ОК 09</w:t>
            </w:r>
          </w:p>
        </w:tc>
      </w:tr>
      <w:tr w:rsidR="0009055F" w:rsidTr="0046186E">
        <w:trPr>
          <w:trHeight w:val="90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6.1.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Регионы мира. Зарубежная Европа; Зарубежная Азия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09055F" w:rsidTr="0046186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Европа:</w:t>
            </w:r>
            <w:r>
              <w:rPr>
                <w:rFonts w:eastAsia="SchoolBookSanPin"/>
              </w:rPr>
              <w:t xml:space="preserve">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Зарубежная Азия:</w:t>
            </w:r>
            <w:r>
              <w:rPr>
                <w:rFonts w:eastAsia="SchoolBookSanPin"/>
              </w:rPr>
              <w:t xml:space="preserve">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09055F" w:rsidTr="0046186E">
        <w:trPr>
          <w:trHeight w:val="12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учителя)»;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09055F" w:rsidTr="0046186E"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Тема 6.2.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Америка. </w:t>
            </w:r>
            <w:r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055F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Америка, Латинская Америка), общие черты и особенности природно-ресурсного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Бразилии).</w:t>
            </w:r>
          </w:p>
          <w:p w:rsidR="0009055F" w:rsidRDefault="0009055F" w:rsidP="0046186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состав (субрегионы: Северная Африка, Западная Африка, Центральная Африка, Восточная Африка, Южная Африка), общая экономико- географическая характеристика. Особенности природно-ресурсного капитала, населения и хозяйства стран субрегионов. Последствия колониализма в экономике Африки. Экономические 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примере ЮАР, Египта, Алжира, Нигерии)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09055F" w:rsidTr="0046186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</w:rPr>
              <w:t>Практическое занятие № 9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-«</w:t>
            </w:r>
            <w:r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09055F" w:rsidTr="0046186E">
        <w:trPr>
          <w:trHeight w:val="1367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Тема </w:t>
            </w:r>
            <w:bookmarkEnd w:id="14"/>
            <w:bookmarkEnd w:id="15"/>
            <w:r>
              <w:rPr>
                <w:rFonts w:ascii="Times New Roman" w:eastAsia="Calibri" w:hAnsi="Times New Roman" w:cs="Times New Roman"/>
                <w:lang w:eastAsia="ru-RU"/>
              </w:rPr>
              <w:t>6.3.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  <w:i/>
              </w:rPr>
              <w:t>Австралия и Океания</w:t>
            </w:r>
            <w:r>
              <w:rPr>
                <w:rFonts w:eastAsia="SchoolBookSanPin"/>
              </w:rPr>
              <w:t>: особенности географического положения. Австралийский Союз: главные факторы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SchoolBookSanPin"/>
              </w:rPr>
              <w:t>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09055F" w:rsidTr="0046186E">
        <w:trPr>
          <w:trHeight w:val="1771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>
              <w:rPr>
                <w:rFonts w:ascii="Times New Roman" w:eastAsia="Calibri" w:hAnsi="Times New Roman" w:cs="Times New Roman"/>
                <w:lang w:eastAsia="ru-RU"/>
              </w:rPr>
              <w:t>6.4.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spacing w:val="-2"/>
              </w:rPr>
              <w:t>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09055F" w:rsidTr="0046186E">
        <w:tc>
          <w:tcPr>
            <w:tcW w:w="15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09055F" w:rsidTr="0046186E">
        <w:trPr>
          <w:trHeight w:val="288"/>
        </w:trPr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</w:t>
            </w: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09055F" w:rsidTr="0046186E">
        <w:trPr>
          <w:trHeight w:val="43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spacing w:val="-2"/>
              </w:rPr>
            </w:pPr>
            <w:r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>
              <w:rPr>
                <w:spacing w:val="-2"/>
              </w:rPr>
              <w:t>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      </w:r>
          </w:p>
          <w:p w:rsidR="0009055F" w:rsidRDefault="0009055F" w:rsidP="0046186E">
            <w:pPr>
              <w:pStyle w:val="TableParagraph"/>
              <w:tabs>
                <w:tab w:val="left" w:pos="9639"/>
              </w:tabs>
              <w:spacing w:line="256" w:lineRule="auto"/>
              <w:ind w:left="0"/>
              <w:jc w:val="both"/>
              <w:rPr>
                <w:i/>
              </w:rPr>
            </w:pPr>
            <w:r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09055F" w:rsidTr="0046186E">
        <w:trPr>
          <w:trHeight w:val="276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9055F" w:rsidTr="0046186E">
        <w:trPr>
          <w:trHeight w:val="90"/>
        </w:trPr>
        <w:tc>
          <w:tcPr>
            <w:tcW w:w="1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5F" w:rsidRDefault="0009055F" w:rsidP="0046186E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E4294B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E4294B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E4294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4D2609" w:rsidTr="004D2609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4D2609" w:rsidTr="004D2609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Доклады, рефераты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4D2609" w:rsidTr="004D2609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ПК 2.3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4D2609" w:rsidRDefault="004D260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609" w:rsidRDefault="004D260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94B" w:rsidRDefault="00E4294B" w:rsidP="007F3336">
      <w:pPr>
        <w:spacing w:after="0" w:line="240" w:lineRule="auto"/>
      </w:pPr>
      <w:r>
        <w:separator/>
      </w:r>
    </w:p>
  </w:endnote>
  <w:endnote w:type="continuationSeparator" w:id="0">
    <w:p w:rsidR="00E4294B" w:rsidRDefault="00E4294B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02907" w:rsidRPr="00E05FDC" w:rsidRDefault="00B02907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0D38F6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02907" w:rsidRDefault="00B0290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94B" w:rsidRDefault="00E4294B" w:rsidP="007F3336">
      <w:pPr>
        <w:spacing w:after="0" w:line="240" w:lineRule="auto"/>
      </w:pPr>
      <w:r>
        <w:separator/>
      </w:r>
    </w:p>
  </w:footnote>
  <w:footnote w:type="continuationSeparator" w:id="0">
    <w:p w:rsidR="00E4294B" w:rsidRDefault="00E4294B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055F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8F6"/>
    <w:rsid w:val="000D3B9E"/>
    <w:rsid w:val="000D5A27"/>
    <w:rsid w:val="000D61EA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B8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F12"/>
    <w:rsid w:val="003622BB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47CA"/>
    <w:rsid w:val="004B6757"/>
    <w:rsid w:val="004C5DFF"/>
    <w:rsid w:val="004D1DAD"/>
    <w:rsid w:val="004D2609"/>
    <w:rsid w:val="004D3B86"/>
    <w:rsid w:val="004D3D71"/>
    <w:rsid w:val="004D4851"/>
    <w:rsid w:val="004D6C1D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614"/>
    <w:rsid w:val="0054552D"/>
    <w:rsid w:val="00545DBA"/>
    <w:rsid w:val="00551EC3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191A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EF6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AAD"/>
    <w:rsid w:val="00764878"/>
    <w:rsid w:val="0076753D"/>
    <w:rsid w:val="00772E94"/>
    <w:rsid w:val="007734D0"/>
    <w:rsid w:val="00777105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73C5"/>
    <w:rsid w:val="00B37980"/>
    <w:rsid w:val="00B469C6"/>
    <w:rsid w:val="00B47B4B"/>
    <w:rsid w:val="00B61527"/>
    <w:rsid w:val="00B624AF"/>
    <w:rsid w:val="00B70073"/>
    <w:rsid w:val="00B70793"/>
    <w:rsid w:val="00B74F26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2F3D"/>
    <w:rsid w:val="00BC6D72"/>
    <w:rsid w:val="00BC7DB9"/>
    <w:rsid w:val="00BD1C2D"/>
    <w:rsid w:val="00BD2FF4"/>
    <w:rsid w:val="00BD302F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6CB"/>
    <w:rsid w:val="00DE4081"/>
    <w:rsid w:val="00DE4512"/>
    <w:rsid w:val="00DE521C"/>
    <w:rsid w:val="00DE5ABE"/>
    <w:rsid w:val="00DF0103"/>
    <w:rsid w:val="00DF6BD8"/>
    <w:rsid w:val="00E05FDC"/>
    <w:rsid w:val="00E10DC0"/>
    <w:rsid w:val="00E128DD"/>
    <w:rsid w:val="00E14321"/>
    <w:rsid w:val="00E15F74"/>
    <w:rsid w:val="00E257EE"/>
    <w:rsid w:val="00E300CF"/>
    <w:rsid w:val="00E329F6"/>
    <w:rsid w:val="00E3589B"/>
    <w:rsid w:val="00E35B07"/>
    <w:rsid w:val="00E364DA"/>
    <w:rsid w:val="00E4294B"/>
    <w:rsid w:val="00E441BD"/>
    <w:rsid w:val="00E46C5F"/>
    <w:rsid w:val="00E47846"/>
    <w:rsid w:val="00E50E86"/>
    <w:rsid w:val="00E517C1"/>
    <w:rsid w:val="00E51A28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46DA"/>
    <w:rsid w:val="00F6516C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99DCA-F8A4-4EF9-9B4E-EA1D18FE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31</Pages>
  <Words>9860</Words>
  <Characters>56208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807</cp:revision>
  <cp:lastPrinted>2024-06-24T10:24:00Z</cp:lastPrinted>
  <dcterms:created xsi:type="dcterms:W3CDTF">2023-03-29T03:30:00Z</dcterms:created>
  <dcterms:modified xsi:type="dcterms:W3CDTF">2024-09-17T11:19:00Z</dcterms:modified>
</cp:coreProperties>
</file>