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32" w:rsidRPr="001B1732" w:rsidRDefault="001B1732" w:rsidP="001B1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>Самостоятельные по биологии</w:t>
      </w:r>
    </w:p>
    <w:p w:rsidR="001B1732" w:rsidRPr="001B1732" w:rsidRDefault="001B1732" w:rsidP="001B1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>1 семестр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Интересные факты из области общей биологии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Органоиды клетки и их функции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Значение фотосинтеза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>Подготовка к семинару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 xml:space="preserve">Вопросы для самоконтроля </w:t>
      </w:r>
      <w:r w:rsidRPr="001B1732">
        <w:rPr>
          <w:rFonts w:ascii="Times New Roman" w:hAnsi="Times New Roman" w:cs="Times New Roman"/>
          <w:bCs/>
          <w:sz w:val="28"/>
          <w:szCs w:val="28"/>
        </w:rPr>
        <w:t>«Учение о клетке»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Борьба с вирусными заболеваниями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>Искусственное оплодотворение у растений и животных. Многообразие организмов.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Влияние вредных привычек на здоровье человека. ЗОЖ – путь к долголетию.</w:t>
      </w:r>
    </w:p>
    <w:p w:rsidR="001B1732" w:rsidRPr="001B1732" w:rsidRDefault="001B1732" w:rsidP="001B173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>2 семестр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Наследственные болезни человека, их причины и профилактика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Влияние мутагенов на наследственность человека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Достижения современной селекции растений, животных и микроорганизмов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>Биотехнология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Борьба за существование Формы отбора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B1732">
        <w:rPr>
          <w:rFonts w:ascii="Times New Roman" w:hAnsi="Times New Roman" w:cs="Times New Roman"/>
          <w:bCs/>
          <w:sz w:val="28"/>
          <w:szCs w:val="28"/>
        </w:rPr>
        <w:t>Причины вымирания видов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>Взаимоотношения в экосистеме. Смена экосистем.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732">
        <w:rPr>
          <w:rFonts w:ascii="Times New Roman" w:hAnsi="Times New Roman" w:cs="Times New Roman"/>
          <w:sz w:val="28"/>
          <w:szCs w:val="28"/>
        </w:rPr>
        <w:t>Глобальные экологические проблемы и пути их решения</w:t>
      </w:r>
    </w:p>
    <w:p w:rsidR="001B1732" w:rsidRPr="001B1732" w:rsidRDefault="001B1732" w:rsidP="001B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732">
        <w:rPr>
          <w:rFonts w:ascii="Times New Roman" w:hAnsi="Times New Roman" w:cs="Times New Roman"/>
          <w:sz w:val="28"/>
          <w:szCs w:val="28"/>
        </w:rPr>
        <w:t>Экологические проблемы Оренбуржья.               Красная книга</w:t>
      </w:r>
    </w:p>
    <w:sectPr w:rsidR="001B1732" w:rsidRPr="001B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8E5"/>
    <w:multiLevelType w:val="hybridMultilevel"/>
    <w:tmpl w:val="F656E112"/>
    <w:lvl w:ilvl="0" w:tplc="7FE262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52A8"/>
    <w:multiLevelType w:val="hybridMultilevel"/>
    <w:tmpl w:val="3E00F822"/>
    <w:lvl w:ilvl="0" w:tplc="7FE262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3368"/>
    <w:multiLevelType w:val="hybridMultilevel"/>
    <w:tmpl w:val="F656E112"/>
    <w:lvl w:ilvl="0" w:tplc="7FE262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04"/>
    <w:rsid w:val="001B1732"/>
    <w:rsid w:val="006E3FC3"/>
    <w:rsid w:val="007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4469-81E0-4E2F-86A9-5FC14FC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3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Даутова</dc:creator>
  <cp:keywords/>
  <dc:description/>
  <cp:lastModifiedBy>Елена Даутова</cp:lastModifiedBy>
  <cp:revision>2</cp:revision>
  <dcterms:created xsi:type="dcterms:W3CDTF">2015-11-06T05:50:00Z</dcterms:created>
  <dcterms:modified xsi:type="dcterms:W3CDTF">2015-11-06T05:59:00Z</dcterms:modified>
</cp:coreProperties>
</file>