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12" w:rsidRDefault="007A2112">
      <w:r>
        <w:fldChar w:fldCharType="begin"/>
      </w:r>
      <w:r>
        <w:instrText xml:space="preserve"> LINK Excel.Sheet.8 "D:\\Завренко О.А\\ППССЗ 2017-2018\\ППССЗ Аннотации\\0902072018.xls" "УП!R2C1:R90C4" \a \f 4 \h </w:instrText>
      </w:r>
      <w:r>
        <w:fldChar w:fldCharType="separate"/>
      </w:r>
    </w:p>
    <w:p w:rsidR="007A2112" w:rsidRDefault="007A2112">
      <w:r>
        <w:fldChar w:fldCharType="end"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91"/>
        <w:gridCol w:w="6804"/>
      </w:tblGrid>
      <w:tr w:rsidR="007A2112" w:rsidRPr="007A2112" w:rsidTr="007A2112">
        <w:trPr>
          <w:trHeight w:val="3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Индекс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</w:t>
            </w:r>
            <w:bookmarkStart w:id="0" w:name="_GoBack"/>
            <w:bookmarkEnd w:id="0"/>
            <w:r w:rsidRPr="007A211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именование циклов, дисциплин, профессиональных модулей, МДК, практик</w:t>
            </w:r>
          </w:p>
        </w:tc>
      </w:tr>
      <w:tr w:rsidR="007A2112" w:rsidRPr="007A2112" w:rsidTr="007A2112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6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20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7A2112" w:rsidRPr="007A2112" w:rsidTr="007A2112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ОДБ.00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7A2112" w:rsidRPr="007A2112" w:rsidTr="007A2112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ОДП.00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7A2112" w:rsidRPr="007A2112" w:rsidTr="007A211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7A2112" w:rsidRPr="007A2112" w:rsidTr="007A2112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7A2112" w:rsidRPr="007A2112" w:rsidTr="007A2112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7A2112" w:rsidRPr="007A2112" w:rsidTr="007A2112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7A2112" w:rsidRPr="007A2112" w:rsidTr="007A2112">
        <w:trPr>
          <w:trHeight w:val="8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7A2112" w:rsidRPr="007A2112" w:rsidTr="007A2112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высшей математики</w:t>
            </w:r>
          </w:p>
        </w:tc>
      </w:tr>
      <w:tr w:rsidR="007A2112" w:rsidRPr="007A2112" w:rsidTr="007A2112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математической логики</w:t>
            </w:r>
          </w:p>
        </w:tc>
      </w:tr>
      <w:tr w:rsidR="007A2112" w:rsidRPr="007A2112" w:rsidTr="007A2112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7A2112" w:rsidRPr="007A2112" w:rsidTr="007A211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учебный цикл</w:t>
            </w:r>
          </w:p>
        </w:tc>
      </w:tr>
      <w:tr w:rsidR="007A2112" w:rsidRPr="007A2112" w:rsidTr="007A2112">
        <w:trPr>
          <w:trHeight w:val="4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</w:tr>
      <w:tr w:rsidR="007A2112" w:rsidRPr="007A2112" w:rsidTr="007A2112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Операционные системы</w:t>
            </w:r>
          </w:p>
        </w:tc>
      </w:tr>
      <w:tr w:rsidR="007A2112" w:rsidRPr="007A2112" w:rsidTr="007A2112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Архитектура компьютерных систем</w:t>
            </w:r>
          </w:p>
        </w:tc>
      </w:tr>
      <w:tr w:rsidR="007A2112" w:rsidRPr="007A2112" w:rsidTr="007A2112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Информационные технологии </w:t>
            </w:r>
          </w:p>
        </w:tc>
      </w:tr>
      <w:tr w:rsidR="007A2112" w:rsidRPr="007A2112" w:rsidTr="007A2112">
        <w:trPr>
          <w:trHeight w:val="6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</w:tr>
      <w:tr w:rsidR="007A2112" w:rsidRPr="007A2112" w:rsidTr="007A2112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A2112" w:rsidRPr="007A2112" w:rsidTr="007A2112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7A2112" w:rsidRPr="007A2112" w:rsidTr="007A211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отрасли</w:t>
            </w:r>
          </w:p>
        </w:tc>
      </w:tr>
      <w:tr w:rsidR="007A2112" w:rsidRPr="007A2112" w:rsidTr="007A2112">
        <w:trPr>
          <w:trHeight w:val="6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проектирования баз данных</w:t>
            </w:r>
          </w:p>
        </w:tc>
      </w:tr>
      <w:tr w:rsidR="007A2112" w:rsidRPr="007A2112" w:rsidTr="007A2112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Компьютерные сети</w:t>
            </w:r>
          </w:p>
        </w:tc>
      </w:tr>
      <w:tr w:rsidR="007A2112" w:rsidRPr="007A2112" w:rsidTr="007A2112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профессиональной деятельности</w:t>
            </w:r>
          </w:p>
        </w:tc>
      </w:tr>
      <w:tr w:rsidR="007A2112" w:rsidRPr="007A2112" w:rsidTr="007A2112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7A2112" w:rsidRPr="007A2112" w:rsidTr="007A2112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интеграции программных модулей</w:t>
            </w:r>
          </w:p>
        </w:tc>
      </w:tr>
      <w:tr w:rsidR="007A2112" w:rsidRPr="007A2112" w:rsidTr="007A2112">
        <w:trPr>
          <w:trHeight w:val="36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разрабоки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программного обеспечения</w:t>
            </w:r>
          </w:p>
        </w:tc>
      </w:tr>
      <w:tr w:rsidR="007A2112" w:rsidRPr="007A2112" w:rsidTr="007A2112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7A2112" w:rsidRPr="007A2112" w:rsidTr="007A2112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моделирование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7A2112" w:rsidRPr="007A2112" w:rsidTr="007A2112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7A2112" w:rsidRPr="007A2112" w:rsidTr="007A2112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Ревьюирование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программных модулей</w:t>
            </w:r>
          </w:p>
        </w:tc>
      </w:tr>
      <w:tr w:rsidR="007A2112" w:rsidRPr="007A2112" w:rsidTr="007A2112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и анализ программного обеспечения</w:t>
            </w:r>
          </w:p>
        </w:tc>
      </w:tr>
      <w:tr w:rsidR="007A2112" w:rsidRPr="007A2112" w:rsidTr="007A211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МДК.02.02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7A2112" w:rsidRPr="007A2112" w:rsidTr="007A2112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7A2112" w:rsidRPr="007A2112" w:rsidTr="007A2112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Проектирование и разработка </w:t>
            </w:r>
            <w:proofErr w:type="spellStart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инфомационных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</w:t>
            </w:r>
          </w:p>
        </w:tc>
      </w:tr>
      <w:tr w:rsidR="007A2112" w:rsidRPr="007A2112" w:rsidTr="007A2112">
        <w:trPr>
          <w:trHeight w:val="9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дизайн информационных систем</w:t>
            </w:r>
          </w:p>
        </w:tc>
      </w:tr>
      <w:tr w:rsidR="007A2112" w:rsidRPr="007A2112" w:rsidTr="007A2112">
        <w:trPr>
          <w:trHeight w:val="7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кода информационных систем</w:t>
            </w:r>
          </w:p>
        </w:tc>
      </w:tr>
      <w:tr w:rsidR="007A2112" w:rsidRPr="007A2112" w:rsidTr="007A2112">
        <w:trPr>
          <w:trHeight w:val="6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информационных систем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7A2112" w:rsidRPr="007A2112" w:rsidTr="007A2112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7A2112" w:rsidRPr="007A2112" w:rsidTr="007A2112">
        <w:trPr>
          <w:trHeight w:val="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7A2112" w:rsidRPr="007A2112" w:rsidTr="007A2112">
        <w:trPr>
          <w:trHeight w:val="7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Сопровождение информационных систем</w:t>
            </w:r>
          </w:p>
        </w:tc>
      </w:tr>
      <w:tr w:rsidR="007A2112" w:rsidRPr="007A2112" w:rsidTr="007A2112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информационных систем</w:t>
            </w:r>
          </w:p>
        </w:tc>
      </w:tr>
      <w:tr w:rsidR="007A2112" w:rsidRPr="007A2112" w:rsidTr="007A2112">
        <w:trPr>
          <w:trHeight w:val="14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Инженерно-техническая поддержка сопровождения информационных систем</w:t>
            </w:r>
          </w:p>
        </w:tc>
      </w:tr>
      <w:tr w:rsidR="007A2112" w:rsidRPr="007A2112" w:rsidTr="007A2112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и </w:t>
            </w:r>
            <w:proofErr w:type="spellStart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фукционирование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информационной системы</w:t>
            </w:r>
          </w:p>
        </w:tc>
      </w:tr>
      <w:tr w:rsidR="007A2112" w:rsidRPr="007A2112" w:rsidTr="007A2112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Интелектуальные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и технологии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7A2112" w:rsidRPr="007A2112" w:rsidTr="007A2112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7A2112" w:rsidRPr="007A2112" w:rsidTr="007A2112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Соадминистрирование</w:t>
            </w:r>
            <w:proofErr w:type="spellEnd"/>
            <w:r w:rsidRPr="007A2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автоматизация баз данных и серверов</w:t>
            </w:r>
          </w:p>
        </w:tc>
      </w:tr>
      <w:tr w:rsidR="007A2112" w:rsidRPr="007A2112" w:rsidTr="007A2112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 автоматизация баз данных</w:t>
            </w:r>
          </w:p>
        </w:tc>
      </w:tr>
      <w:tr w:rsidR="007A2112" w:rsidRPr="007A2112" w:rsidTr="007A2112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информационных систем</w:t>
            </w:r>
          </w:p>
        </w:tc>
      </w:tr>
      <w:tr w:rsidR="007A2112" w:rsidRPr="007A2112" w:rsidTr="007A2112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7A2112" w:rsidRPr="007A2112" w:rsidTr="007A2112">
        <w:trPr>
          <w:trHeight w:val="9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12" w:rsidRPr="007A2112" w:rsidRDefault="007A2112" w:rsidP="007A21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1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280730" w:rsidRDefault="00280730"/>
    <w:sectPr w:rsidR="0028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9"/>
    <w:rsid w:val="00280730"/>
    <w:rsid w:val="007A2112"/>
    <w:rsid w:val="00B766A7"/>
    <w:rsid w:val="00C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2018-04-19T07:39:00Z</dcterms:created>
  <dcterms:modified xsi:type="dcterms:W3CDTF">2018-04-19T07:42:00Z</dcterms:modified>
</cp:coreProperties>
</file>